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A9" w:rsidRDefault="006021A9">
      <w:pPr>
        <w:pStyle w:val="ab"/>
        <w:rPr>
          <w:rFonts w:ascii="ＭＳ ゴシック" w:eastAsia="ＭＳ ゴシック" w:hAnsi="ＭＳ 明朝"/>
        </w:rPr>
      </w:pPr>
      <w:r>
        <w:rPr>
          <w:rFonts w:ascii="ＭＳ ゴシック" w:eastAsia="ＭＳ ゴシック" w:hAnsi="ＭＳ 明朝" w:hint="eastAsia"/>
        </w:rPr>
        <w:t>【記載例２】　住宅資金特別条項を定める場合</w:t>
      </w:r>
    </w:p>
    <w:p w:rsidR="006021A9" w:rsidRDefault="006021A9">
      <w:pPr>
        <w:rPr>
          <w:rFonts w:ascii="ＭＳ 明朝" w:hAnsi="ＭＳ 明朝"/>
        </w:rPr>
      </w:pPr>
      <w:r>
        <w:rPr>
          <w:rFonts w:ascii="ＭＳ 明朝" w:hAnsi="ＭＳ 明朝" w:hint="eastAsia"/>
        </w:rPr>
        <w:t>横浜地方裁判所　　　支部　平成　　年（再イ）第　　　　　号</w:t>
      </w:r>
    </w:p>
    <w:p w:rsidR="006021A9" w:rsidRDefault="006021A9">
      <w:pPr>
        <w:rPr>
          <w:rFonts w:ascii="ＭＳ 明朝" w:hAnsi="ＭＳ 明朝"/>
        </w:rPr>
      </w:pPr>
    </w:p>
    <w:p w:rsidR="006021A9" w:rsidRDefault="006021A9">
      <w:pPr>
        <w:pStyle w:val="20pt"/>
        <w:rPr>
          <w:rFonts w:ascii="ＭＳ 明朝" w:hAnsi="ＭＳ 明朝"/>
        </w:rPr>
      </w:pPr>
      <w:r>
        <w:rPr>
          <w:rFonts w:ascii="ＭＳ 明朝" w:hAnsi="ＭＳ 明朝" w:hint="eastAsia"/>
        </w:rPr>
        <w:t>再　　生　　計　　画　　案</w:t>
      </w:r>
    </w:p>
    <w:p w:rsidR="006021A9" w:rsidRDefault="006021A9">
      <w:pPr>
        <w:rPr>
          <w:rFonts w:ascii="ＭＳ 明朝" w:hAnsi="ＭＳ 明朝"/>
        </w:rPr>
      </w:pPr>
    </w:p>
    <w:p w:rsidR="006021A9" w:rsidRDefault="006021A9">
      <w:pPr>
        <w:rPr>
          <w:rFonts w:ascii="ＭＳ 明朝" w:hAnsi="ＭＳ 明朝"/>
        </w:rPr>
      </w:pPr>
      <w:r>
        <w:rPr>
          <w:rFonts w:ascii="ＭＳ 明朝" w:hAnsi="ＭＳ 明朝" w:hint="eastAsia"/>
        </w:rPr>
        <w:t xml:space="preserve">　　　　　　　　　　　　　　平成　　年　　月　　日</w:t>
      </w:r>
    </w:p>
    <w:p w:rsidR="006021A9" w:rsidRDefault="006021A9">
      <w:pPr>
        <w:rPr>
          <w:rFonts w:ascii="ＭＳ 明朝" w:hAnsi="ＭＳ 明朝"/>
          <w:kern w:val="0"/>
        </w:rPr>
      </w:pPr>
      <w:r>
        <w:rPr>
          <w:rFonts w:ascii="ＭＳ 明朝" w:hAnsi="ＭＳ 明朝" w:hint="eastAsia"/>
        </w:rPr>
        <w:t xml:space="preserve">　　　　　　　　　　　　　　</w:t>
      </w:r>
      <w:r>
        <w:rPr>
          <w:rFonts w:ascii="ＭＳ 明朝" w:hAnsi="ＭＳ 明朝" w:hint="eastAsia"/>
          <w:spacing w:val="180"/>
          <w:kern w:val="0"/>
          <w:fitText w:val="1920" w:id="-501698048"/>
        </w:rPr>
        <w:t>再生債務</w:t>
      </w:r>
      <w:r>
        <w:rPr>
          <w:rFonts w:ascii="ＭＳ 明朝" w:hAnsi="ＭＳ 明朝" w:hint="eastAsia"/>
          <w:kern w:val="0"/>
          <w:fitText w:val="1920" w:id="-501698048"/>
        </w:rPr>
        <w:t>者</w:t>
      </w:r>
      <w:r>
        <w:rPr>
          <w:rFonts w:ascii="ＭＳ 明朝" w:hAnsi="ＭＳ 明朝" w:hint="eastAsia"/>
          <w:kern w:val="0"/>
        </w:rPr>
        <w:t xml:space="preserve">　　　</w:t>
      </w:r>
    </w:p>
    <w:p w:rsidR="006021A9" w:rsidRDefault="006021A9">
      <w:pPr>
        <w:rPr>
          <w:rFonts w:ascii="ＭＳ 明朝" w:hAnsi="ＭＳ 明朝"/>
        </w:rPr>
      </w:pPr>
      <w:r>
        <w:rPr>
          <w:rFonts w:ascii="ＭＳ 明朝" w:hAnsi="ＭＳ 明朝" w:hint="eastAsia"/>
          <w:kern w:val="0"/>
        </w:rPr>
        <w:t xml:space="preserve">　　　　　　　　　　　　　　</w:t>
      </w:r>
      <w:r>
        <w:rPr>
          <w:rFonts w:ascii="ＭＳ 明朝" w:hAnsi="ＭＳ 明朝" w:hint="eastAsia"/>
        </w:rPr>
        <w:t xml:space="preserve">再生債務者代理人　　　　　　　　　　　　　印　</w:t>
      </w:r>
    </w:p>
    <w:p w:rsidR="006021A9" w:rsidRDefault="006021A9">
      <w:pPr>
        <w:rPr>
          <w:rFonts w:ascii="ＭＳ 明朝" w:hAnsi="ＭＳ 明朝"/>
        </w:rPr>
      </w:pPr>
      <w:r>
        <w:rPr>
          <w:rFonts w:ascii="ＭＳ 明朝" w:hAnsi="ＭＳ 明朝" w:hint="eastAsia"/>
        </w:rPr>
        <w:t xml:space="preserve">第１　再生債権に対する権利の変更　</w:t>
      </w:r>
    </w:p>
    <w:p w:rsidR="006021A9" w:rsidRDefault="006021A9">
      <w:pPr>
        <w:rPr>
          <w:rFonts w:ascii="ＭＳ 明朝" w:hAnsi="ＭＳ 明朝"/>
          <w:sz w:val="20"/>
        </w:rPr>
      </w:pPr>
      <w:r>
        <w:rPr>
          <w:rFonts w:ascii="ＭＳ 明朝" w:hAnsi="ＭＳ 明朝" w:hint="eastAsia"/>
        </w:rPr>
        <w:t xml:space="preserve">　１　対象となる再生債権</w:t>
      </w:r>
      <w:r>
        <w:rPr>
          <w:rFonts w:ascii="ＭＳ 明朝" w:hAnsi="ＭＳ 明朝" w:hint="eastAsia"/>
          <w:sz w:val="20"/>
        </w:rPr>
        <w:t xml:space="preserve">（注１）　</w:t>
      </w:r>
    </w:p>
    <w:p w:rsidR="006021A9" w:rsidRDefault="006021A9">
      <w:pPr>
        <w:ind w:left="720" w:hangingChars="300" w:hanging="720"/>
        <w:rPr>
          <w:rFonts w:ascii="ＭＳ 明朝" w:hAnsi="ＭＳ 明朝"/>
        </w:rPr>
      </w:pPr>
      <w:r>
        <w:rPr>
          <w:rFonts w:ascii="ＭＳ 明朝" w:hAnsi="ＭＳ 明朝" w:hint="eastAsia"/>
        </w:rPr>
        <w:t xml:space="preserve">　　　後記第２の住宅資金特別条項の対象となる再生債権を除いたすべての再生債</w:t>
      </w:r>
    </w:p>
    <w:p w:rsidR="006021A9" w:rsidRDefault="006021A9">
      <w:pPr>
        <w:ind w:leftChars="200" w:left="720" w:hangingChars="100" w:hanging="240"/>
        <w:rPr>
          <w:rFonts w:ascii="ＭＳ 明朝" w:hAnsi="ＭＳ 明朝"/>
        </w:rPr>
      </w:pPr>
      <w:r>
        <w:rPr>
          <w:rFonts w:ascii="ＭＳ 明朝" w:hAnsi="ＭＳ 明朝" w:hint="eastAsia"/>
        </w:rPr>
        <w:t xml:space="preserve">権である。　</w:t>
      </w:r>
    </w:p>
    <w:p w:rsidR="006021A9" w:rsidRDefault="006021A9">
      <w:pPr>
        <w:rPr>
          <w:rFonts w:ascii="ＭＳ 明朝" w:hAnsi="ＭＳ 明朝"/>
          <w:sz w:val="20"/>
        </w:rPr>
      </w:pPr>
      <w:r>
        <w:rPr>
          <w:rFonts w:ascii="ＭＳ 明朝" w:hAnsi="ＭＳ 明朝" w:hint="eastAsia"/>
        </w:rPr>
        <w:t xml:space="preserve">　２　権利の変更</w:t>
      </w:r>
      <w:r>
        <w:rPr>
          <w:rFonts w:ascii="ＭＳ 明朝" w:hAnsi="ＭＳ 明朝" w:hint="eastAsia"/>
          <w:sz w:val="20"/>
        </w:rPr>
        <w:t>（注２）</w:t>
      </w:r>
    </w:p>
    <w:p w:rsidR="006021A9" w:rsidRDefault="006021A9">
      <w:pPr>
        <w:rPr>
          <w:rFonts w:ascii="ＭＳ 明朝" w:hAnsi="ＭＳ 明朝"/>
        </w:rPr>
      </w:pPr>
      <w:r>
        <w:rPr>
          <w:rFonts w:ascii="ＭＳ 明朝" w:hAnsi="ＭＳ 明朝" w:hint="eastAsia"/>
        </w:rPr>
        <w:t xml:space="preserve">　　　再生債務者は，各再生債権者からそれぞれが有する再生債権について，</w:t>
      </w:r>
    </w:p>
    <w:p w:rsidR="006021A9" w:rsidRDefault="006021A9">
      <w:pPr>
        <w:rPr>
          <w:rFonts w:ascii="ＭＳ 明朝" w:hAnsi="ＭＳ 明朝"/>
        </w:rPr>
      </w:pPr>
      <w:r>
        <w:rPr>
          <w:rFonts w:hint="eastAsia"/>
        </w:rPr>
        <w:t xml:space="preserve">　　　　</w:t>
      </w:r>
      <w:r>
        <w:rPr>
          <w:rFonts w:hint="eastAsia"/>
        </w:rPr>
        <w:t>(1)</w:t>
      </w:r>
      <w:r>
        <w:rPr>
          <w:rFonts w:hint="eastAsia"/>
        </w:rPr>
        <w:t xml:space="preserve">　</w:t>
      </w:r>
      <w:r>
        <w:rPr>
          <w:rFonts w:cs="ＭＳ 明朝" w:hint="eastAsia"/>
        </w:rPr>
        <w:t>再生債権の元本及び再生</w:t>
      </w:r>
      <w:r>
        <w:rPr>
          <w:rFonts w:hint="eastAsia"/>
        </w:rPr>
        <w:t>手続開始決定の日の前日までの利息・</w:t>
      </w:r>
      <w:r>
        <w:rPr>
          <w:rFonts w:ascii="ＭＳ 明朝" w:hAnsi="ＭＳ 明朝" w:hint="eastAsia"/>
        </w:rPr>
        <w:t>損害</w:t>
      </w:r>
    </w:p>
    <w:p w:rsidR="006021A9" w:rsidRDefault="006021A9">
      <w:pPr>
        <w:rPr>
          <w:rFonts w:ascii="ＭＳ 明朝" w:hAnsi="ＭＳ 明朝"/>
        </w:rPr>
      </w:pPr>
      <w:r>
        <w:rPr>
          <w:rFonts w:ascii="ＭＳ 明朝" w:hAnsi="ＭＳ 明朝" w:hint="eastAsia"/>
        </w:rPr>
        <w:t xml:space="preserve">　　　　　金について○○．○○○パーセントに相当する額</w:t>
      </w:r>
    </w:p>
    <w:p w:rsidR="006021A9" w:rsidRDefault="006021A9">
      <w:r>
        <w:rPr>
          <w:rFonts w:hint="eastAsia"/>
        </w:rPr>
        <w:t xml:space="preserve">　　　　</w:t>
      </w:r>
      <w:r>
        <w:rPr>
          <w:rFonts w:hint="eastAsia"/>
        </w:rPr>
        <w:t>(2)</w:t>
      </w:r>
      <w:r>
        <w:rPr>
          <w:rFonts w:hint="eastAsia"/>
        </w:rPr>
        <w:t xml:space="preserve">　再生手続開始決定の日以降の利息・損害金については全額</w:t>
      </w:r>
    </w:p>
    <w:p w:rsidR="006021A9" w:rsidRDefault="006021A9">
      <w:pPr>
        <w:ind w:left="480" w:hangingChars="200" w:hanging="480"/>
      </w:pPr>
      <w:r>
        <w:rPr>
          <w:rFonts w:hint="eastAsia"/>
        </w:rPr>
        <w:t xml:space="preserve">　　について免除を受ける。ただし，免除額に１円未満の端数が生じたときは，切り捨てる</w:t>
      </w:r>
      <w:r>
        <w:rPr>
          <w:rFonts w:hint="eastAsia"/>
          <w:sz w:val="20"/>
        </w:rPr>
        <w:t>（注３）</w:t>
      </w:r>
      <w:r>
        <w:rPr>
          <w:rFonts w:hint="eastAsia"/>
        </w:rPr>
        <w:t xml:space="preserve">。　</w:t>
      </w:r>
    </w:p>
    <w:p w:rsidR="006021A9" w:rsidRDefault="006021A9">
      <w:pPr>
        <w:ind w:left="480" w:hangingChars="200" w:hanging="480"/>
      </w:pPr>
      <w:r>
        <w:rPr>
          <w:rFonts w:hint="eastAsia"/>
        </w:rPr>
        <w:t xml:space="preserve">　３　弁済方法　</w:t>
      </w:r>
    </w:p>
    <w:p w:rsidR="006021A9" w:rsidRDefault="006021A9" w:rsidP="00407372">
      <w:pPr>
        <w:ind w:left="720" w:hangingChars="300" w:hanging="720"/>
        <w:rPr>
          <w:rFonts w:ascii="ＭＳ 明朝" w:hAnsi="ＭＳ 明朝"/>
        </w:rPr>
      </w:pPr>
      <w:r>
        <w:rPr>
          <w:rFonts w:hint="eastAsia"/>
        </w:rPr>
        <w:t xml:space="preserve">　　</w:t>
      </w:r>
      <w:r w:rsidR="00407372">
        <w:rPr>
          <w:rFonts w:hint="eastAsia"/>
        </w:rPr>
        <w:t>(1)</w:t>
      </w:r>
      <w:r>
        <w:rPr>
          <w:rFonts w:hint="eastAsia"/>
        </w:rPr>
        <w:t xml:space="preserve">　再生債務者は，各再生債権者に対し，２の権利の変更後の再生債権に</w:t>
      </w:r>
      <w:r>
        <w:rPr>
          <w:rFonts w:ascii="ＭＳ 明朝" w:hAnsi="ＭＳ 明朝" w:hint="eastAsia"/>
        </w:rPr>
        <w:t xml:space="preserve">ついて，下記の方法により分割弁済をする。　　</w:t>
      </w:r>
    </w:p>
    <w:p w:rsidR="006021A9" w:rsidRDefault="006021A9" w:rsidP="00407372">
      <w:pPr>
        <w:ind w:left="720" w:hangingChars="300" w:hanging="720"/>
        <w:rPr>
          <w:rFonts w:ascii="ＭＳ 明朝" w:hAnsi="ＭＳ 明朝"/>
        </w:rPr>
      </w:pPr>
      <w:r>
        <w:rPr>
          <w:rFonts w:hint="eastAsia"/>
        </w:rPr>
        <w:t xml:space="preserve">　　　</w:t>
      </w:r>
      <w:r w:rsidR="00407372">
        <w:rPr>
          <w:rFonts w:hint="eastAsia"/>
        </w:rPr>
        <w:t xml:space="preserve">　</w:t>
      </w:r>
      <w:r>
        <w:rPr>
          <w:rFonts w:hint="eastAsia"/>
        </w:rPr>
        <w:t>なお，再生計画により算出される各回の返済額に１００円未満の端数</w:t>
      </w:r>
      <w:r>
        <w:rPr>
          <w:rFonts w:ascii="ＭＳ 明朝" w:hAnsi="ＭＳ 明朝" w:hint="eastAsia"/>
        </w:rPr>
        <w:t>が生じたときは，切り上げ(捨て)，最終回の返済額で調整する。</w:t>
      </w:r>
    </w:p>
    <w:p w:rsidR="006021A9" w:rsidRDefault="006021A9">
      <w:pPr>
        <w:pStyle w:val="1"/>
        <w:rPr>
          <w:rFonts w:ascii="ＭＳ 明朝" w:eastAsia="ＭＳ 明朝" w:hAnsi="ＭＳ 明朝"/>
        </w:rPr>
      </w:pPr>
      <w:r>
        <w:rPr>
          <w:rFonts w:ascii="ＭＳ 明朝" w:eastAsia="ＭＳ 明朝" w:hAnsi="ＭＳ 明朝" w:hint="eastAsia"/>
        </w:rPr>
        <w:lastRenderedPageBreak/>
        <w:t xml:space="preserve">（分割弁済の方法）　</w:t>
      </w:r>
    </w:p>
    <w:p w:rsidR="006021A9" w:rsidRDefault="006021A9">
      <w:pPr>
        <w:pStyle w:val="1"/>
        <w:ind w:left="720" w:hangingChars="300" w:hanging="720"/>
        <w:rPr>
          <w:rFonts w:ascii="ＭＳ 明朝" w:eastAsia="ＭＳ 明朝" w:hAnsi="ＭＳ 明朝"/>
        </w:rPr>
      </w:pPr>
      <w:r>
        <w:rPr>
          <w:rFonts w:ascii="ＭＳ 明朝" w:eastAsia="ＭＳ 明朝" w:hAnsi="ＭＳ 明朝" w:hint="eastAsia"/>
        </w:rPr>
        <w:t xml:space="preserve">　　□　再生計画認可決定の確定した日の属する月の翌月を第１回支払月とし，毎月○○日限り，各３６分の１</w:t>
      </w:r>
      <w:r>
        <w:rPr>
          <w:rFonts w:ascii="ＭＳ 明朝" w:eastAsia="ＭＳ 明朝" w:hAnsi="ＭＳ 明朝" w:hint="eastAsia"/>
          <w:sz w:val="20"/>
          <w:szCs w:val="20"/>
        </w:rPr>
        <w:t>（注４）</w:t>
      </w:r>
      <w:r>
        <w:rPr>
          <w:rFonts w:ascii="ＭＳ 明朝" w:eastAsia="ＭＳ 明朝" w:hAnsi="ＭＳ 明朝" w:hint="eastAsia"/>
        </w:rPr>
        <w:t xml:space="preserve">の割合による金員を支払う。【３年３６回】　</w:t>
      </w:r>
    </w:p>
    <w:p w:rsidR="006021A9" w:rsidRDefault="006021A9">
      <w:pPr>
        <w:pStyle w:val="1"/>
        <w:ind w:left="720" w:hangingChars="300" w:hanging="720"/>
        <w:rPr>
          <w:rFonts w:ascii="ＭＳ 明朝" w:eastAsia="ＭＳ 明朝" w:hAnsi="ＭＳ 明朝"/>
        </w:rPr>
      </w:pPr>
      <w:r>
        <w:rPr>
          <w:rFonts w:ascii="ＭＳ 明朝" w:eastAsia="ＭＳ 明朝" w:hAnsi="ＭＳ 明朝" w:hint="eastAsia"/>
        </w:rPr>
        <w:t xml:space="preserve">　　□　再生計画認可決定の確定した日の属する月の翌々月を第１回支払月とし，以後３か月ごとに，各月○○日限り，各１２分の１の割合による金員を支払う。【３年１２回】　</w:t>
      </w:r>
    </w:p>
    <w:p w:rsidR="006021A9" w:rsidRDefault="006021A9">
      <w:pPr>
        <w:pStyle w:val="1"/>
        <w:ind w:left="720" w:hangingChars="300" w:hanging="720"/>
        <w:rPr>
          <w:rFonts w:ascii="ＭＳ 明朝" w:eastAsia="ＭＳ 明朝" w:hAnsi="ＭＳ 明朝"/>
          <w:sz w:val="20"/>
          <w:szCs w:val="20"/>
        </w:rPr>
      </w:pPr>
      <w:r>
        <w:rPr>
          <w:rFonts w:ascii="ＭＳ 明朝" w:eastAsia="ＭＳ 明朝" w:hAnsi="ＭＳ 明朝" w:hint="eastAsia"/>
        </w:rPr>
        <w:t xml:space="preserve">　　□　再生計画認可決定の確定した日の属する月の翌月を第１回支払月とし，毎月○○日限り，各６０分の１の割合による金員を支払う。【５年６０回】ただし，認可決定確定の日から５年を超えない範囲で弁済する。</w:t>
      </w:r>
      <w:r>
        <w:rPr>
          <w:rFonts w:ascii="ＭＳ 明朝" w:eastAsia="ＭＳ 明朝" w:hAnsi="ＭＳ 明朝" w:hint="eastAsia"/>
          <w:sz w:val="20"/>
          <w:szCs w:val="20"/>
        </w:rPr>
        <w:t xml:space="preserve">(注５)　　</w:t>
      </w:r>
    </w:p>
    <w:p w:rsidR="006021A9" w:rsidRDefault="006021A9">
      <w:pPr>
        <w:ind w:left="720" w:hangingChars="300" w:hanging="720"/>
        <w:rPr>
          <w:rFonts w:ascii="ＭＳ 明朝" w:hAnsi="ＭＳ 明朝"/>
          <w:sz w:val="20"/>
          <w:szCs w:val="20"/>
        </w:rPr>
      </w:pPr>
      <w:r>
        <w:rPr>
          <w:rFonts w:ascii="ＭＳ 明朝" w:hAnsi="ＭＳ 明朝" w:hint="eastAsia"/>
        </w:rPr>
        <w:t xml:space="preserve">　　□　再生計画認可決定の確定した日の属する月の翌月を第１回支払月とし，以後３か月ごとに，各月○○日限り，各２０分の１の割合による金員を支払う。【５年２０回】ただし，認可決定確定の日から５年を超えない範囲で弁済する。</w:t>
      </w:r>
      <w:r>
        <w:rPr>
          <w:rFonts w:ascii="ＭＳ 明朝" w:hAnsi="ＭＳ 明朝" w:hint="eastAsia"/>
          <w:sz w:val="20"/>
          <w:szCs w:val="20"/>
        </w:rPr>
        <w:t xml:space="preserve">(注５)　　</w:t>
      </w:r>
    </w:p>
    <w:p w:rsidR="006021A9" w:rsidRDefault="006021A9">
      <w:pPr>
        <w:ind w:left="720" w:hangingChars="300" w:hanging="720"/>
        <w:rPr>
          <w:rFonts w:ascii="ＭＳ 明朝" w:hAnsi="ＭＳ 明朝"/>
        </w:rPr>
      </w:pPr>
      <w:r>
        <w:rPr>
          <w:rFonts w:ascii="ＭＳ 明朝" w:hAnsi="ＭＳ 明朝" w:hint="eastAsia"/>
        </w:rPr>
        <w:t xml:space="preserve">　　□　再生計画による弁済総額が○○○円以下の再生債権者に対しては，上記確定日の属する月の翌月の○○日限り，全額を一括して支払う。【少額一括】　</w:t>
      </w:r>
    </w:p>
    <w:p w:rsidR="006021A9" w:rsidRDefault="006021A9">
      <w:pPr>
        <w:ind w:left="720" w:hangingChars="300" w:hanging="720"/>
        <w:rPr>
          <w:rFonts w:ascii="ＭＳ 明朝" w:hAnsi="ＭＳ 明朝"/>
        </w:rPr>
      </w:pPr>
      <w:r>
        <w:rPr>
          <w:rFonts w:ascii="ＭＳ 明朝" w:hAnsi="ＭＳ 明朝" w:hint="eastAsia"/>
        </w:rPr>
        <w:t xml:space="preserve">　　</w:t>
      </w:r>
      <w:r w:rsidR="00A961A9">
        <w:rPr>
          <w:rFonts w:hint="eastAsia"/>
        </w:rPr>
        <w:t>(2)</w:t>
      </w:r>
      <w:r>
        <w:rPr>
          <w:rFonts w:ascii="ＭＳ 明朝" w:hAnsi="ＭＳ 明朝" w:hint="eastAsia"/>
        </w:rPr>
        <w:t xml:space="preserve">　支払方法　</w:t>
      </w:r>
    </w:p>
    <w:p w:rsidR="006021A9" w:rsidRDefault="006021A9">
      <w:pPr>
        <w:ind w:left="720" w:hangingChars="300" w:hanging="720"/>
        <w:rPr>
          <w:rFonts w:ascii="ＭＳ 明朝" w:hAnsi="ＭＳ 明朝"/>
        </w:rPr>
      </w:pPr>
      <w:r>
        <w:rPr>
          <w:rFonts w:ascii="ＭＳ 明朝" w:hAnsi="ＭＳ 明朝" w:hint="eastAsia"/>
        </w:rPr>
        <w:t xml:space="preserve">　　　　債権者の指定する銀行口座に振り込む。　　</w:t>
      </w:r>
    </w:p>
    <w:p w:rsidR="006021A9" w:rsidRDefault="006021A9">
      <w:pPr>
        <w:ind w:left="720" w:hangingChars="300" w:hanging="720"/>
        <w:rPr>
          <w:rFonts w:ascii="ＭＳ 明朝" w:hAnsi="ＭＳ 明朝"/>
        </w:rPr>
      </w:pPr>
      <w:r>
        <w:rPr>
          <w:rFonts w:ascii="ＭＳ 明朝" w:hAnsi="ＭＳ 明朝" w:hint="eastAsia"/>
        </w:rPr>
        <w:t xml:space="preserve">　　　　振込手数料は再生債務者の負担とする。</w:t>
      </w:r>
    </w:p>
    <w:p w:rsidR="006021A9" w:rsidRDefault="006021A9">
      <w:pPr>
        <w:pStyle w:val="a9"/>
        <w:ind w:left="480" w:hanging="480"/>
        <w:rPr>
          <w:rFonts w:ascii="ＭＳ 明朝" w:hAnsi="ＭＳ 明朝"/>
        </w:rPr>
      </w:pPr>
      <w:r>
        <w:rPr>
          <w:rFonts w:ascii="ＭＳ 明朝" w:hAnsi="ＭＳ 明朝" w:hint="eastAsia"/>
        </w:rPr>
        <w:t xml:space="preserve">第２　住宅資金特別条項　　</w:t>
      </w:r>
    </w:p>
    <w:p w:rsidR="006021A9" w:rsidRDefault="006021A9">
      <w:pPr>
        <w:pStyle w:val="a9"/>
        <w:ind w:left="720" w:hangingChars="300" w:hanging="720"/>
      </w:pPr>
      <w:r>
        <w:rPr>
          <w:rFonts w:ascii="ＭＳ 明朝" w:hAnsi="ＭＳ 明朝" w:hint="eastAsia"/>
        </w:rPr>
        <w:t xml:space="preserve">　　□　</w:t>
      </w:r>
      <w:r>
        <w:rPr>
          <w:rFonts w:hint="eastAsia"/>
        </w:rPr>
        <w:t>別紙物件目録記載の住宅及び住宅の敷地に設定されている別紙抵当権目録記載の抵当権の被担保債権である住宅資金貸付債権について，以下のとおり住宅資金特別条項を定める。</w:t>
      </w:r>
    </w:p>
    <w:p w:rsidR="006021A9" w:rsidRDefault="006021A9">
      <w:pPr>
        <w:pStyle w:val="a9"/>
        <w:ind w:left="720" w:hangingChars="300" w:hanging="720"/>
        <w:rPr>
          <w:rFonts w:ascii="ＭＳ 明朝" w:hAnsi="ＭＳ 明朝"/>
        </w:rPr>
      </w:pPr>
      <w:r>
        <w:rPr>
          <w:rFonts w:hint="eastAsia"/>
        </w:rPr>
        <w:t xml:space="preserve">　　□　別紙物件目録記載の住宅及び住宅の敷地に設定されている別紙抵当権目録記載の抵当権の被担保債権は，保証委託契約に基づく保証会社の求償債権であるところ，同契約の被保証債権である住宅資金貸付債権について，以下の</w:t>
      </w:r>
      <w:r>
        <w:rPr>
          <w:rFonts w:hint="eastAsia"/>
        </w:rPr>
        <w:lastRenderedPageBreak/>
        <w:t>とおり住宅資金特別条項を定める。</w:t>
      </w:r>
      <w:r>
        <w:rPr>
          <w:rFonts w:hint="eastAsia"/>
          <w:sz w:val="20"/>
        </w:rPr>
        <w:t>（注６）</w:t>
      </w:r>
    </w:p>
    <w:tbl>
      <w:tblPr>
        <w:tblW w:w="9176" w:type="dxa"/>
        <w:tblInd w:w="15" w:type="dxa"/>
        <w:tblLayout w:type="fixed"/>
        <w:tblCellMar>
          <w:left w:w="15" w:type="dxa"/>
          <w:right w:w="15" w:type="dxa"/>
        </w:tblCellMar>
        <w:tblLook w:val="0000"/>
      </w:tblPr>
      <w:tblGrid>
        <w:gridCol w:w="62"/>
        <w:gridCol w:w="3720"/>
        <w:gridCol w:w="2480"/>
        <w:gridCol w:w="1736"/>
        <w:gridCol w:w="1116"/>
        <w:gridCol w:w="62"/>
      </w:tblGrid>
      <w:tr w:rsidR="006021A9">
        <w:trPr>
          <w:cantSplit/>
          <w:trHeight w:hRule="exact" w:val="505"/>
        </w:trPr>
        <w:tc>
          <w:tcPr>
            <w:tcW w:w="62" w:type="dxa"/>
            <w:vMerge w:val="restart"/>
            <w:tcBorders>
              <w:top w:val="nil"/>
              <w:left w:val="nil"/>
              <w:bottom w:val="nil"/>
              <w:right w:val="nil"/>
            </w:tcBorders>
          </w:tcPr>
          <w:p w:rsidR="006021A9" w:rsidRDefault="00E970E0">
            <w:pPr>
              <w:rPr>
                <w:rFonts w:ascii="ＭＳ 明朝" w:hAnsi="ＭＳ 明朝"/>
              </w:rPr>
            </w:pPr>
            <w:r>
              <w:rPr>
                <w:rFonts w:ascii="ＭＳ 明朝" w:hAnsi="ＭＳ 明朝"/>
              </w:rPr>
              <w:pict>
                <v:line id="_x0000_s1026" style="position:absolute;left:0;text-align:left;z-index:251657728" from="3.1pt,.25pt" to="455.7pt,.25pt" o:allowincell="f" strokeweight=".5pt">
                  <v:path fillok="t"/>
                </v:line>
              </w:pict>
            </w:r>
          </w:p>
        </w:tc>
        <w:tc>
          <w:tcPr>
            <w:tcW w:w="3720" w:type="dxa"/>
            <w:tcBorders>
              <w:top w:val="nil"/>
              <w:left w:val="single" w:sz="4" w:space="0" w:color="000000"/>
              <w:bottom w:val="single" w:sz="4" w:space="0" w:color="000000"/>
              <w:right w:val="single" w:sz="4" w:space="0" w:color="000000"/>
            </w:tcBorders>
          </w:tcPr>
          <w:p w:rsidR="006021A9" w:rsidRDefault="006021A9">
            <w:pPr>
              <w:rPr>
                <w:rFonts w:ascii="ＭＳ 明朝" w:hAnsi="ＭＳ 明朝"/>
              </w:rPr>
            </w:pPr>
            <w:r>
              <w:rPr>
                <w:rFonts w:ascii="ＭＳ 明朝" w:hAnsi="ＭＳ 明朝" w:hint="eastAsia"/>
              </w:rPr>
              <w:t>氏名又は名称</w:t>
            </w:r>
          </w:p>
        </w:tc>
        <w:tc>
          <w:tcPr>
            <w:tcW w:w="2480" w:type="dxa"/>
            <w:tcBorders>
              <w:top w:val="nil"/>
              <w:left w:val="nil"/>
              <w:bottom w:val="single" w:sz="4" w:space="0" w:color="000000"/>
              <w:right w:val="single" w:sz="4" w:space="0" w:color="000000"/>
            </w:tcBorders>
          </w:tcPr>
          <w:p w:rsidR="006021A9" w:rsidRDefault="006021A9">
            <w:pPr>
              <w:rPr>
                <w:rFonts w:ascii="ＭＳ 明朝" w:hAnsi="ＭＳ 明朝"/>
              </w:rPr>
            </w:pPr>
            <w:r>
              <w:rPr>
                <w:rFonts w:ascii="ＭＳ 明朝" w:hAnsi="ＭＳ 明朝" w:hint="eastAsia"/>
              </w:rPr>
              <w:t>住宅資金特別条項</w:t>
            </w:r>
          </w:p>
        </w:tc>
        <w:tc>
          <w:tcPr>
            <w:tcW w:w="1736" w:type="dxa"/>
            <w:tcBorders>
              <w:top w:val="nil"/>
              <w:left w:val="nil"/>
              <w:bottom w:val="single" w:sz="4" w:space="0" w:color="000000"/>
              <w:right w:val="single" w:sz="4" w:space="0" w:color="000000"/>
            </w:tcBorders>
          </w:tcPr>
          <w:p w:rsidR="006021A9" w:rsidRDefault="006021A9">
            <w:pPr>
              <w:rPr>
                <w:rFonts w:ascii="ＭＳ 明朝" w:hAnsi="ＭＳ 明朝"/>
              </w:rPr>
            </w:pPr>
            <w:r>
              <w:rPr>
                <w:rFonts w:ascii="ＭＳ 明朝" w:hAnsi="ＭＳ 明朝" w:hint="eastAsia"/>
              </w:rPr>
              <w:t>住宅及び敷地</w:t>
            </w:r>
          </w:p>
        </w:tc>
        <w:tc>
          <w:tcPr>
            <w:tcW w:w="1116" w:type="dxa"/>
            <w:tcBorders>
              <w:top w:val="nil"/>
              <w:left w:val="nil"/>
              <w:bottom w:val="single" w:sz="4" w:space="0" w:color="000000"/>
              <w:right w:val="single" w:sz="4" w:space="0" w:color="000000"/>
            </w:tcBorders>
          </w:tcPr>
          <w:p w:rsidR="006021A9" w:rsidRDefault="006021A9">
            <w:pPr>
              <w:rPr>
                <w:rFonts w:ascii="ＭＳ 明朝" w:hAnsi="ＭＳ 明朝"/>
              </w:rPr>
            </w:pPr>
            <w:r>
              <w:rPr>
                <w:rFonts w:ascii="ＭＳ 明朝" w:hAnsi="ＭＳ 明朝" w:hint="eastAsia"/>
              </w:rPr>
              <w:t>抵当権</w:t>
            </w:r>
          </w:p>
        </w:tc>
        <w:tc>
          <w:tcPr>
            <w:tcW w:w="62" w:type="dxa"/>
            <w:vMerge w:val="restart"/>
            <w:tcBorders>
              <w:top w:val="nil"/>
              <w:left w:val="nil"/>
              <w:bottom w:val="nil"/>
              <w:right w:val="nil"/>
            </w:tcBorders>
          </w:tcPr>
          <w:p w:rsidR="006021A9" w:rsidRDefault="006021A9">
            <w:pPr>
              <w:rPr>
                <w:rFonts w:ascii="ＭＳ 明朝" w:hAnsi="ＭＳ 明朝"/>
              </w:rPr>
            </w:pPr>
          </w:p>
        </w:tc>
      </w:tr>
      <w:tr w:rsidR="006021A9">
        <w:trPr>
          <w:cantSplit/>
          <w:trHeight w:hRule="exact" w:val="1010"/>
        </w:trPr>
        <w:tc>
          <w:tcPr>
            <w:tcW w:w="62" w:type="dxa"/>
            <w:vMerge/>
            <w:tcBorders>
              <w:top w:val="nil"/>
              <w:left w:val="nil"/>
              <w:bottom w:val="nil"/>
              <w:right w:val="nil"/>
            </w:tcBorders>
          </w:tcPr>
          <w:p w:rsidR="006021A9" w:rsidRDefault="006021A9">
            <w:pPr>
              <w:rPr>
                <w:rFonts w:ascii="ＭＳ 明朝" w:hAnsi="ＭＳ 明朝"/>
              </w:rPr>
            </w:pPr>
          </w:p>
        </w:tc>
        <w:tc>
          <w:tcPr>
            <w:tcW w:w="3720" w:type="dxa"/>
            <w:tcBorders>
              <w:top w:val="nil"/>
              <w:left w:val="single" w:sz="4" w:space="0" w:color="000000"/>
              <w:bottom w:val="single" w:sz="4" w:space="0" w:color="000000"/>
              <w:right w:val="single" w:sz="4" w:space="0" w:color="000000"/>
            </w:tcBorders>
          </w:tcPr>
          <w:p w:rsidR="006021A9" w:rsidRDefault="006021A9">
            <w:pPr>
              <w:rPr>
                <w:rFonts w:ascii="ＭＳ 明朝" w:hAnsi="ＭＳ 明朝"/>
              </w:rPr>
            </w:pPr>
            <w:r>
              <w:rPr>
                <w:rFonts w:ascii="ＭＳ 明朝" w:hAnsi="ＭＳ 明朝" w:hint="eastAsia"/>
              </w:rPr>
              <w:t>１</w:t>
            </w:r>
          </w:p>
        </w:tc>
        <w:tc>
          <w:tcPr>
            <w:tcW w:w="2480" w:type="dxa"/>
            <w:tcBorders>
              <w:top w:val="nil"/>
              <w:left w:val="nil"/>
              <w:bottom w:val="single" w:sz="4" w:space="0" w:color="000000"/>
              <w:right w:val="single" w:sz="4" w:space="0" w:color="000000"/>
            </w:tcBorders>
          </w:tcPr>
          <w:p w:rsidR="006021A9" w:rsidRDefault="006021A9">
            <w:pPr>
              <w:rPr>
                <w:rFonts w:ascii="ＭＳ 明朝" w:hAnsi="ＭＳ 明朝"/>
              </w:rPr>
            </w:pPr>
            <w:r>
              <w:rPr>
                <w:rFonts w:ascii="ＭＳ 明朝" w:hAnsi="ＭＳ 明朝" w:hint="eastAsia"/>
              </w:rPr>
              <w:t xml:space="preserve"> 別紙</w:t>
            </w:r>
          </w:p>
          <w:p w:rsidR="006021A9" w:rsidRDefault="006021A9">
            <w:pPr>
              <w:rPr>
                <w:rFonts w:ascii="ＭＳ 明朝" w:hAnsi="ＭＳ 明朝"/>
              </w:rPr>
            </w:pPr>
            <w:r>
              <w:rPr>
                <w:rFonts w:ascii="ＭＳ 明朝" w:hAnsi="ＭＳ 明朝" w:hint="eastAsia"/>
              </w:rPr>
              <w:t xml:space="preserve">  　　記載のとおり</w:t>
            </w:r>
          </w:p>
        </w:tc>
        <w:tc>
          <w:tcPr>
            <w:tcW w:w="1736" w:type="dxa"/>
            <w:tcBorders>
              <w:top w:val="nil"/>
              <w:left w:val="nil"/>
              <w:bottom w:val="single" w:sz="4" w:space="0" w:color="000000"/>
              <w:right w:val="single" w:sz="4" w:space="0" w:color="000000"/>
            </w:tcBorders>
          </w:tcPr>
          <w:p w:rsidR="006021A9" w:rsidRDefault="006021A9">
            <w:pPr>
              <w:rPr>
                <w:rFonts w:ascii="ＭＳ 明朝" w:hAnsi="ＭＳ 明朝"/>
              </w:rPr>
            </w:pPr>
            <w:r>
              <w:rPr>
                <w:rFonts w:ascii="ＭＳ 明朝" w:hAnsi="ＭＳ 明朝" w:hint="eastAsia"/>
              </w:rPr>
              <w:t>物件目録</w:t>
            </w:r>
          </w:p>
          <w:p w:rsidR="006021A9" w:rsidRDefault="006021A9">
            <w:pPr>
              <w:ind w:firstLineChars="100" w:firstLine="240"/>
              <w:rPr>
                <w:rFonts w:ascii="ＭＳ 明朝" w:hAnsi="ＭＳ 明朝"/>
              </w:rPr>
            </w:pPr>
            <w:r>
              <w:rPr>
                <w:rFonts w:ascii="ＭＳ 明朝" w:hAnsi="ＭＳ 明朝" w:hint="eastAsia"/>
              </w:rPr>
              <w:t>記載のとおり</w:t>
            </w:r>
          </w:p>
        </w:tc>
        <w:tc>
          <w:tcPr>
            <w:tcW w:w="1116" w:type="dxa"/>
            <w:tcBorders>
              <w:top w:val="nil"/>
              <w:left w:val="nil"/>
              <w:bottom w:val="single" w:sz="4" w:space="0" w:color="000000"/>
              <w:right w:val="single" w:sz="4" w:space="0" w:color="000000"/>
            </w:tcBorders>
          </w:tcPr>
          <w:p w:rsidR="006021A9" w:rsidRDefault="006021A9">
            <w:pPr>
              <w:rPr>
                <w:rFonts w:ascii="ＭＳ 明朝" w:hAnsi="ＭＳ 明朝"/>
              </w:rPr>
            </w:pPr>
            <w:r>
              <w:rPr>
                <w:rFonts w:ascii="ＭＳ 明朝" w:hAnsi="ＭＳ 明朝" w:hint="eastAsia"/>
              </w:rPr>
              <w:t>抵当権</w:t>
            </w:r>
          </w:p>
          <w:p w:rsidR="006021A9" w:rsidRDefault="006021A9">
            <w:pPr>
              <w:rPr>
                <w:rFonts w:ascii="ＭＳ 明朝" w:hAnsi="ＭＳ 明朝"/>
              </w:rPr>
            </w:pPr>
            <w:r>
              <w:rPr>
                <w:rFonts w:ascii="ＭＳ 明朝" w:hAnsi="ＭＳ 明朝" w:hint="eastAsia"/>
              </w:rPr>
              <w:t>目録  番</w:t>
            </w:r>
          </w:p>
        </w:tc>
        <w:tc>
          <w:tcPr>
            <w:tcW w:w="62" w:type="dxa"/>
            <w:vMerge/>
            <w:tcBorders>
              <w:top w:val="nil"/>
              <w:left w:val="nil"/>
              <w:bottom w:val="nil"/>
              <w:right w:val="nil"/>
            </w:tcBorders>
          </w:tcPr>
          <w:p w:rsidR="006021A9" w:rsidRDefault="006021A9">
            <w:pPr>
              <w:rPr>
                <w:rFonts w:ascii="ＭＳ 明朝" w:hAnsi="ＭＳ 明朝"/>
              </w:rPr>
            </w:pPr>
          </w:p>
        </w:tc>
      </w:tr>
      <w:tr w:rsidR="006021A9">
        <w:trPr>
          <w:cantSplit/>
          <w:trHeight w:hRule="exact" w:val="1010"/>
        </w:trPr>
        <w:tc>
          <w:tcPr>
            <w:tcW w:w="62" w:type="dxa"/>
            <w:vMerge/>
            <w:tcBorders>
              <w:top w:val="nil"/>
              <w:left w:val="nil"/>
              <w:bottom w:val="nil"/>
              <w:right w:val="nil"/>
            </w:tcBorders>
          </w:tcPr>
          <w:p w:rsidR="006021A9" w:rsidRDefault="006021A9">
            <w:pPr>
              <w:rPr>
                <w:rFonts w:ascii="ＭＳ 明朝" w:hAnsi="ＭＳ 明朝"/>
              </w:rPr>
            </w:pPr>
          </w:p>
        </w:tc>
        <w:tc>
          <w:tcPr>
            <w:tcW w:w="3720" w:type="dxa"/>
            <w:tcBorders>
              <w:top w:val="nil"/>
              <w:left w:val="single" w:sz="4" w:space="0" w:color="000000"/>
              <w:bottom w:val="single" w:sz="4" w:space="0" w:color="000000"/>
              <w:right w:val="single" w:sz="4" w:space="0" w:color="000000"/>
            </w:tcBorders>
          </w:tcPr>
          <w:p w:rsidR="006021A9" w:rsidRDefault="006021A9">
            <w:pPr>
              <w:rPr>
                <w:rFonts w:ascii="ＭＳ 明朝" w:hAnsi="ＭＳ 明朝"/>
              </w:rPr>
            </w:pPr>
            <w:r>
              <w:rPr>
                <w:rFonts w:ascii="ＭＳ 明朝" w:hAnsi="ＭＳ 明朝" w:hint="eastAsia"/>
              </w:rPr>
              <w:t>２</w:t>
            </w:r>
          </w:p>
        </w:tc>
        <w:tc>
          <w:tcPr>
            <w:tcW w:w="2480" w:type="dxa"/>
            <w:tcBorders>
              <w:top w:val="nil"/>
              <w:left w:val="nil"/>
              <w:bottom w:val="single" w:sz="4" w:space="0" w:color="000000"/>
              <w:right w:val="single" w:sz="4" w:space="0" w:color="000000"/>
            </w:tcBorders>
          </w:tcPr>
          <w:p w:rsidR="006021A9" w:rsidRDefault="006021A9">
            <w:pPr>
              <w:rPr>
                <w:rFonts w:ascii="ＭＳ 明朝" w:hAnsi="ＭＳ 明朝"/>
              </w:rPr>
            </w:pPr>
            <w:r>
              <w:rPr>
                <w:rFonts w:ascii="ＭＳ 明朝" w:hAnsi="ＭＳ 明朝" w:hint="eastAsia"/>
              </w:rPr>
              <w:t xml:space="preserve"> 別紙</w:t>
            </w:r>
          </w:p>
          <w:p w:rsidR="006021A9" w:rsidRDefault="006021A9">
            <w:pPr>
              <w:rPr>
                <w:rFonts w:ascii="ＭＳ 明朝" w:hAnsi="ＭＳ 明朝"/>
              </w:rPr>
            </w:pPr>
            <w:r>
              <w:rPr>
                <w:rFonts w:ascii="ＭＳ 明朝" w:hAnsi="ＭＳ 明朝" w:hint="eastAsia"/>
              </w:rPr>
              <w:t xml:space="preserve">  　　記載のとおり</w:t>
            </w:r>
          </w:p>
        </w:tc>
        <w:tc>
          <w:tcPr>
            <w:tcW w:w="1736" w:type="dxa"/>
            <w:tcBorders>
              <w:top w:val="nil"/>
              <w:left w:val="nil"/>
              <w:bottom w:val="single" w:sz="4" w:space="0" w:color="000000"/>
              <w:right w:val="single" w:sz="4" w:space="0" w:color="000000"/>
            </w:tcBorders>
          </w:tcPr>
          <w:p w:rsidR="006021A9" w:rsidRDefault="006021A9">
            <w:pPr>
              <w:rPr>
                <w:rFonts w:ascii="ＭＳ 明朝" w:hAnsi="ＭＳ 明朝"/>
              </w:rPr>
            </w:pPr>
            <w:r>
              <w:rPr>
                <w:rFonts w:ascii="ＭＳ 明朝" w:hAnsi="ＭＳ 明朝" w:hint="eastAsia"/>
              </w:rPr>
              <w:t>物件目録</w:t>
            </w:r>
          </w:p>
          <w:p w:rsidR="006021A9" w:rsidRDefault="006021A9">
            <w:pPr>
              <w:ind w:firstLineChars="100" w:firstLine="240"/>
              <w:rPr>
                <w:rFonts w:ascii="ＭＳ 明朝" w:hAnsi="ＭＳ 明朝"/>
              </w:rPr>
            </w:pPr>
            <w:r>
              <w:rPr>
                <w:rFonts w:ascii="ＭＳ 明朝" w:hAnsi="ＭＳ 明朝" w:hint="eastAsia"/>
              </w:rPr>
              <w:t>記載のとおり</w:t>
            </w:r>
          </w:p>
        </w:tc>
        <w:tc>
          <w:tcPr>
            <w:tcW w:w="1116" w:type="dxa"/>
            <w:tcBorders>
              <w:top w:val="nil"/>
              <w:left w:val="nil"/>
              <w:bottom w:val="single" w:sz="4" w:space="0" w:color="000000"/>
              <w:right w:val="single" w:sz="4" w:space="0" w:color="000000"/>
            </w:tcBorders>
          </w:tcPr>
          <w:p w:rsidR="006021A9" w:rsidRDefault="006021A9">
            <w:pPr>
              <w:rPr>
                <w:rFonts w:ascii="ＭＳ 明朝" w:hAnsi="ＭＳ 明朝"/>
              </w:rPr>
            </w:pPr>
            <w:r>
              <w:rPr>
                <w:rFonts w:ascii="ＭＳ 明朝" w:hAnsi="ＭＳ 明朝" w:hint="eastAsia"/>
              </w:rPr>
              <w:t>抵当権</w:t>
            </w:r>
          </w:p>
          <w:p w:rsidR="006021A9" w:rsidRDefault="006021A9">
            <w:pPr>
              <w:rPr>
                <w:rFonts w:ascii="ＭＳ 明朝" w:hAnsi="ＭＳ 明朝"/>
              </w:rPr>
            </w:pPr>
            <w:r>
              <w:rPr>
                <w:rFonts w:ascii="ＭＳ 明朝" w:hAnsi="ＭＳ 明朝" w:hint="eastAsia"/>
              </w:rPr>
              <w:t>目録  番</w:t>
            </w:r>
          </w:p>
        </w:tc>
        <w:tc>
          <w:tcPr>
            <w:tcW w:w="62" w:type="dxa"/>
            <w:vMerge/>
            <w:tcBorders>
              <w:top w:val="nil"/>
              <w:left w:val="nil"/>
              <w:bottom w:val="nil"/>
              <w:right w:val="nil"/>
            </w:tcBorders>
          </w:tcPr>
          <w:p w:rsidR="006021A9" w:rsidRDefault="006021A9">
            <w:pPr>
              <w:rPr>
                <w:rFonts w:ascii="ＭＳ 明朝" w:hAnsi="ＭＳ 明朝"/>
              </w:rPr>
            </w:pPr>
          </w:p>
        </w:tc>
      </w:tr>
      <w:tr w:rsidR="006021A9">
        <w:trPr>
          <w:cantSplit/>
          <w:trHeight w:hRule="exact" w:val="1014"/>
        </w:trPr>
        <w:tc>
          <w:tcPr>
            <w:tcW w:w="62" w:type="dxa"/>
            <w:vMerge/>
            <w:tcBorders>
              <w:top w:val="nil"/>
              <w:left w:val="nil"/>
              <w:bottom w:val="nil"/>
              <w:right w:val="nil"/>
            </w:tcBorders>
          </w:tcPr>
          <w:p w:rsidR="006021A9" w:rsidRDefault="006021A9">
            <w:pPr>
              <w:rPr>
                <w:rFonts w:ascii="ＭＳ 明朝" w:hAnsi="ＭＳ 明朝"/>
              </w:rPr>
            </w:pPr>
          </w:p>
        </w:tc>
        <w:tc>
          <w:tcPr>
            <w:tcW w:w="3720" w:type="dxa"/>
            <w:tcBorders>
              <w:top w:val="nil"/>
              <w:left w:val="single" w:sz="4" w:space="0" w:color="000000"/>
              <w:bottom w:val="single" w:sz="4" w:space="0" w:color="000000"/>
              <w:right w:val="single" w:sz="4" w:space="0" w:color="000000"/>
            </w:tcBorders>
          </w:tcPr>
          <w:p w:rsidR="006021A9" w:rsidRDefault="006021A9">
            <w:pPr>
              <w:rPr>
                <w:rFonts w:ascii="ＭＳ 明朝" w:hAnsi="ＭＳ 明朝"/>
              </w:rPr>
            </w:pPr>
            <w:r>
              <w:rPr>
                <w:rFonts w:ascii="ＭＳ 明朝" w:hAnsi="ＭＳ 明朝" w:hint="eastAsia"/>
              </w:rPr>
              <w:t>３</w:t>
            </w:r>
          </w:p>
        </w:tc>
        <w:tc>
          <w:tcPr>
            <w:tcW w:w="2480" w:type="dxa"/>
            <w:tcBorders>
              <w:top w:val="nil"/>
              <w:left w:val="nil"/>
              <w:bottom w:val="single" w:sz="4" w:space="0" w:color="000000"/>
              <w:right w:val="single" w:sz="4" w:space="0" w:color="000000"/>
            </w:tcBorders>
          </w:tcPr>
          <w:p w:rsidR="006021A9" w:rsidRDefault="006021A9">
            <w:pPr>
              <w:rPr>
                <w:rFonts w:ascii="ＭＳ 明朝" w:hAnsi="ＭＳ 明朝"/>
              </w:rPr>
            </w:pPr>
            <w:r>
              <w:rPr>
                <w:rFonts w:ascii="ＭＳ 明朝" w:hAnsi="ＭＳ 明朝" w:hint="eastAsia"/>
              </w:rPr>
              <w:t xml:space="preserve"> 別紙</w:t>
            </w:r>
          </w:p>
          <w:p w:rsidR="006021A9" w:rsidRDefault="006021A9">
            <w:pPr>
              <w:rPr>
                <w:rFonts w:ascii="ＭＳ 明朝" w:hAnsi="ＭＳ 明朝"/>
              </w:rPr>
            </w:pPr>
            <w:r>
              <w:rPr>
                <w:rFonts w:ascii="ＭＳ 明朝" w:hAnsi="ＭＳ 明朝" w:hint="eastAsia"/>
              </w:rPr>
              <w:t xml:space="preserve">  　　記載のとおり</w:t>
            </w:r>
          </w:p>
        </w:tc>
        <w:tc>
          <w:tcPr>
            <w:tcW w:w="1736" w:type="dxa"/>
            <w:tcBorders>
              <w:top w:val="nil"/>
              <w:left w:val="nil"/>
              <w:bottom w:val="single" w:sz="4" w:space="0" w:color="000000"/>
              <w:right w:val="single" w:sz="4" w:space="0" w:color="000000"/>
            </w:tcBorders>
          </w:tcPr>
          <w:p w:rsidR="006021A9" w:rsidRDefault="006021A9">
            <w:pPr>
              <w:rPr>
                <w:rFonts w:ascii="ＭＳ 明朝" w:hAnsi="ＭＳ 明朝"/>
              </w:rPr>
            </w:pPr>
            <w:r>
              <w:rPr>
                <w:rFonts w:ascii="ＭＳ 明朝" w:hAnsi="ＭＳ 明朝" w:hint="eastAsia"/>
              </w:rPr>
              <w:t>物件目録</w:t>
            </w:r>
          </w:p>
          <w:p w:rsidR="006021A9" w:rsidRDefault="006021A9">
            <w:pPr>
              <w:ind w:firstLineChars="100" w:firstLine="240"/>
              <w:rPr>
                <w:rFonts w:ascii="ＭＳ 明朝" w:hAnsi="ＭＳ 明朝"/>
              </w:rPr>
            </w:pPr>
            <w:r>
              <w:rPr>
                <w:rFonts w:ascii="ＭＳ 明朝" w:hAnsi="ＭＳ 明朝" w:hint="eastAsia"/>
              </w:rPr>
              <w:t>記載のとおり</w:t>
            </w:r>
          </w:p>
        </w:tc>
        <w:tc>
          <w:tcPr>
            <w:tcW w:w="1116" w:type="dxa"/>
            <w:tcBorders>
              <w:top w:val="nil"/>
              <w:left w:val="nil"/>
              <w:bottom w:val="single" w:sz="4" w:space="0" w:color="000000"/>
              <w:right w:val="single" w:sz="4" w:space="0" w:color="000000"/>
            </w:tcBorders>
          </w:tcPr>
          <w:p w:rsidR="006021A9" w:rsidRDefault="006021A9">
            <w:pPr>
              <w:rPr>
                <w:rFonts w:ascii="ＭＳ 明朝" w:hAnsi="ＭＳ 明朝"/>
              </w:rPr>
            </w:pPr>
            <w:r>
              <w:rPr>
                <w:rFonts w:ascii="ＭＳ 明朝" w:hAnsi="ＭＳ 明朝" w:hint="eastAsia"/>
              </w:rPr>
              <w:t>抵当権</w:t>
            </w:r>
          </w:p>
          <w:p w:rsidR="006021A9" w:rsidRDefault="006021A9">
            <w:pPr>
              <w:rPr>
                <w:rFonts w:ascii="ＭＳ 明朝" w:hAnsi="ＭＳ 明朝"/>
              </w:rPr>
            </w:pPr>
            <w:r>
              <w:rPr>
                <w:rFonts w:ascii="ＭＳ 明朝" w:hAnsi="ＭＳ 明朝" w:hint="eastAsia"/>
              </w:rPr>
              <w:t>目録  番</w:t>
            </w:r>
          </w:p>
        </w:tc>
        <w:tc>
          <w:tcPr>
            <w:tcW w:w="62" w:type="dxa"/>
            <w:vMerge/>
            <w:tcBorders>
              <w:top w:val="nil"/>
              <w:left w:val="nil"/>
              <w:bottom w:val="nil"/>
              <w:right w:val="nil"/>
            </w:tcBorders>
          </w:tcPr>
          <w:p w:rsidR="006021A9" w:rsidRDefault="006021A9">
            <w:pPr>
              <w:rPr>
                <w:rFonts w:ascii="ＭＳ 明朝" w:hAnsi="ＭＳ 明朝"/>
              </w:rPr>
            </w:pPr>
          </w:p>
        </w:tc>
      </w:tr>
    </w:tbl>
    <w:p w:rsidR="006021A9" w:rsidRDefault="006021A9">
      <w:pPr>
        <w:rPr>
          <w:rFonts w:ascii="ＭＳ 明朝" w:hAnsi="ＭＳ 明朝"/>
        </w:rPr>
      </w:pPr>
    </w:p>
    <w:p w:rsidR="006021A9" w:rsidRDefault="006021A9">
      <w:pPr>
        <w:pStyle w:val="a9"/>
        <w:ind w:left="480" w:hanging="480"/>
        <w:rPr>
          <w:rFonts w:ascii="ＭＳ 明朝" w:hAnsi="ＭＳ 明朝"/>
        </w:rPr>
      </w:pPr>
      <w:r>
        <w:rPr>
          <w:rFonts w:ascii="ＭＳ 明朝" w:hAnsi="ＭＳ 明朝" w:hint="eastAsia"/>
        </w:rPr>
        <w:t>第３　共益債権及び一般優先債権の弁済方法</w:t>
      </w:r>
    </w:p>
    <w:p w:rsidR="006021A9" w:rsidRDefault="006021A9">
      <w:pPr>
        <w:pStyle w:val="a9"/>
        <w:ind w:left="480" w:hanging="480"/>
      </w:pPr>
      <w:r>
        <w:rPr>
          <w:rFonts w:hint="eastAsia"/>
        </w:rPr>
        <w:t xml:space="preserve">　　　共益債権及び一般優先債権は，随時支払う。</w:t>
      </w:r>
    </w:p>
    <w:p w:rsidR="006021A9" w:rsidRDefault="006021A9">
      <w:pPr>
        <w:pStyle w:val="a8"/>
        <w:rPr>
          <w:rFonts w:ascii="ＭＳ 明朝" w:hAnsi="ＭＳ 明朝"/>
        </w:rPr>
      </w:pPr>
      <w:r>
        <w:rPr>
          <w:rFonts w:ascii="ＭＳ 明朝" w:hAnsi="ＭＳ 明朝" w:hint="eastAsia"/>
        </w:rPr>
        <w:t xml:space="preserve">以　　上　　</w:t>
      </w:r>
    </w:p>
    <w:p w:rsidR="006021A9" w:rsidRDefault="006021A9">
      <w:pPr>
        <w:rPr>
          <w:rFonts w:ascii="ＭＳ 明朝" w:hAnsi="ＭＳ 明朝"/>
        </w:rPr>
      </w:pPr>
      <w:r>
        <w:rPr>
          <w:rFonts w:ascii="ＭＳ 明朝" w:hAnsi="ＭＳ 明朝" w:hint="eastAsia"/>
        </w:rPr>
        <w:t xml:space="preserve">　</w:t>
      </w:r>
    </w:p>
    <w:p w:rsidR="006021A9" w:rsidRDefault="006021A9">
      <w:pPr>
        <w:rPr>
          <w:sz w:val="20"/>
        </w:rPr>
      </w:pPr>
      <w:r>
        <w:rPr>
          <w:rFonts w:hint="eastAsia"/>
          <w:sz w:val="20"/>
        </w:rPr>
        <w:t>（注１）から（注５）までについては，【記載例１】住宅資金特別条項を定めない場合を参照。</w:t>
      </w:r>
    </w:p>
    <w:p w:rsidR="006021A9" w:rsidRDefault="006021A9">
      <w:r>
        <w:rPr>
          <w:rFonts w:hint="eastAsia"/>
          <w:sz w:val="20"/>
        </w:rPr>
        <w:t>（注６）　保証会社の求償債権が被担保債権となっている場合の記載例である。</w:t>
      </w:r>
    </w:p>
    <w:p w:rsidR="006021A9" w:rsidRDefault="006021A9">
      <w:pPr>
        <w:pStyle w:val="ab"/>
        <w:rPr>
          <w:rFonts w:ascii="ＭＳ ゴシック" w:eastAsia="ＭＳ ゴシック" w:hAnsi="ＭＳ 明朝"/>
        </w:rPr>
      </w:pPr>
      <w:r>
        <w:rPr>
          <w:rFonts w:ascii="ＭＳ 明朝" w:hAnsi="ＭＳ 明朝"/>
        </w:rPr>
        <w:br w:type="page"/>
      </w:r>
      <w:r>
        <w:rPr>
          <w:rFonts w:ascii="ＭＳ ゴシック" w:eastAsia="ＭＳ ゴシック" w:hAnsi="ＭＳ 明朝" w:hint="eastAsia"/>
        </w:rPr>
        <w:lastRenderedPageBreak/>
        <w:t>【記載例①　一戸建ての場合】</w:t>
      </w:r>
    </w:p>
    <w:p w:rsidR="006021A9" w:rsidRDefault="006021A9">
      <w:pPr>
        <w:rPr>
          <w:rFonts w:ascii="ＭＳ 明朝" w:hAnsi="ＭＳ 明朝"/>
        </w:rPr>
      </w:pPr>
      <w:r>
        <w:rPr>
          <w:rFonts w:ascii="ＭＳ 明朝" w:hAnsi="ＭＳ 明朝" w:hint="eastAsia"/>
        </w:rPr>
        <w:t xml:space="preserve">　　　　　　　　　　　　</w:t>
      </w:r>
      <w:r>
        <w:rPr>
          <w:rFonts w:ascii="ＭＳ 明朝" w:hAnsi="ＭＳ 明朝" w:hint="eastAsia"/>
          <w:sz w:val="40"/>
        </w:rPr>
        <w:t>物　　件　　目　　録</w:t>
      </w:r>
      <w:r>
        <w:rPr>
          <w:rFonts w:ascii="ＭＳ 明朝" w:hAnsi="ＭＳ 明朝" w:hint="eastAsia"/>
          <w:sz w:val="20"/>
        </w:rPr>
        <w:t>（注１）</w:t>
      </w:r>
    </w:p>
    <w:p w:rsidR="006021A9" w:rsidRDefault="006021A9">
      <w:pPr>
        <w:pStyle w:val="a4"/>
        <w:wordWrap/>
        <w:autoSpaceDE/>
        <w:autoSpaceDN/>
        <w:adjustRightInd/>
        <w:spacing w:line="240" w:lineRule="auto"/>
        <w:rPr>
          <w:rFonts w:ascii="ＭＳ 明朝" w:hAnsi="ＭＳ 明朝"/>
          <w:kern w:val="2"/>
        </w:rPr>
      </w:pPr>
    </w:p>
    <w:p w:rsidR="006021A9" w:rsidRDefault="006021A9">
      <w:pPr>
        <w:rPr>
          <w:rFonts w:ascii="ＭＳ 明朝" w:hAnsi="ＭＳ 明朝"/>
        </w:rPr>
      </w:pPr>
      <w:r>
        <w:rPr>
          <w:rFonts w:ascii="ＭＳ 明朝" w:hAnsi="ＭＳ 明朝" w:hint="eastAsia"/>
        </w:rPr>
        <w:t>１　所　　在　　○○市○○町〇〇〇番地〇</w:t>
      </w:r>
      <w:r>
        <w:rPr>
          <w:rFonts w:ascii="ＭＳ 明朝" w:hAnsi="ＭＳ 明朝" w:hint="eastAsia"/>
          <w:sz w:val="20"/>
        </w:rPr>
        <w:t>（注２）</w:t>
      </w:r>
    </w:p>
    <w:p w:rsidR="006021A9" w:rsidRDefault="006021A9">
      <w:pPr>
        <w:rPr>
          <w:rFonts w:ascii="ＭＳ 明朝" w:hAnsi="ＭＳ 明朝"/>
        </w:rPr>
      </w:pPr>
      <w:r>
        <w:rPr>
          <w:rFonts w:ascii="ＭＳ 明朝" w:hAnsi="ＭＳ 明朝" w:hint="eastAsia"/>
        </w:rPr>
        <w:t xml:space="preserve">　　家屋番号　　〇〇〇番○</w:t>
      </w:r>
    </w:p>
    <w:p w:rsidR="006021A9" w:rsidRDefault="006021A9">
      <w:pPr>
        <w:rPr>
          <w:rFonts w:ascii="ＭＳ 明朝" w:hAnsi="ＭＳ 明朝"/>
        </w:rPr>
      </w:pPr>
      <w:r>
        <w:rPr>
          <w:rFonts w:ascii="ＭＳ 明朝" w:hAnsi="ＭＳ 明朝" w:hint="eastAsia"/>
        </w:rPr>
        <w:t xml:space="preserve">　　種　　類　　居　宅　</w:t>
      </w:r>
    </w:p>
    <w:p w:rsidR="006021A9" w:rsidRDefault="006021A9">
      <w:pPr>
        <w:rPr>
          <w:rFonts w:ascii="ＭＳ 明朝" w:hAnsi="ＭＳ 明朝"/>
        </w:rPr>
      </w:pPr>
      <w:r>
        <w:rPr>
          <w:rFonts w:ascii="ＭＳ 明朝" w:hAnsi="ＭＳ 明朝" w:hint="eastAsia"/>
        </w:rPr>
        <w:t xml:space="preserve">　　構　　造　　木造瓦葺平家建</w:t>
      </w:r>
    </w:p>
    <w:p w:rsidR="006021A9" w:rsidRDefault="006021A9">
      <w:pPr>
        <w:rPr>
          <w:rFonts w:ascii="ＭＳ 明朝" w:hAnsi="ＭＳ 明朝"/>
        </w:rPr>
      </w:pPr>
      <w:r>
        <w:rPr>
          <w:rFonts w:ascii="ＭＳ 明朝" w:hAnsi="ＭＳ 明朝" w:hint="eastAsia"/>
        </w:rPr>
        <w:t xml:space="preserve">　　</w:t>
      </w:r>
      <w:r>
        <w:rPr>
          <w:rFonts w:ascii="ＭＳ 明朝" w:hAnsi="ＭＳ 明朝" w:hint="eastAsia"/>
          <w:kern w:val="0"/>
          <w:fitText w:val="960" w:id="-501683968"/>
        </w:rPr>
        <w:t>床 面 積</w:t>
      </w:r>
      <w:r>
        <w:rPr>
          <w:rFonts w:ascii="ＭＳ 明朝" w:hAnsi="ＭＳ 明朝" w:hint="eastAsia"/>
        </w:rPr>
        <w:t xml:space="preserve">　　○○．○○平方メートル</w:t>
      </w:r>
    </w:p>
    <w:p w:rsidR="006021A9" w:rsidRDefault="006021A9">
      <w:r>
        <w:rPr>
          <w:rFonts w:hint="eastAsia"/>
        </w:rPr>
        <w:t xml:space="preserve">　　　　　　　　　　　　　　　　（所有者　再生債務者）</w:t>
      </w:r>
    </w:p>
    <w:p w:rsidR="006021A9" w:rsidRDefault="006021A9">
      <w:pPr>
        <w:rPr>
          <w:rFonts w:ascii="ＭＳ 明朝" w:hAnsi="ＭＳ 明朝"/>
        </w:rPr>
      </w:pPr>
      <w:r>
        <w:rPr>
          <w:rFonts w:ascii="ＭＳ 明朝" w:hAnsi="ＭＳ 明朝" w:hint="eastAsia"/>
        </w:rPr>
        <w:t>２　所　　在　　○○市○○町〇〇〇番地〇</w:t>
      </w:r>
    </w:p>
    <w:p w:rsidR="006021A9" w:rsidRDefault="006021A9">
      <w:pPr>
        <w:rPr>
          <w:rFonts w:ascii="ＭＳ 明朝" w:hAnsi="ＭＳ 明朝"/>
        </w:rPr>
      </w:pPr>
      <w:r>
        <w:rPr>
          <w:rFonts w:ascii="ＭＳ 明朝" w:hAnsi="ＭＳ 明朝" w:hint="eastAsia"/>
        </w:rPr>
        <w:t xml:space="preserve">　　地　　番　　〇〇〇番〇</w:t>
      </w:r>
    </w:p>
    <w:p w:rsidR="006021A9" w:rsidRDefault="006021A9">
      <w:pPr>
        <w:rPr>
          <w:rFonts w:ascii="ＭＳ 明朝" w:hAnsi="ＭＳ 明朝"/>
        </w:rPr>
      </w:pPr>
      <w:r>
        <w:rPr>
          <w:rFonts w:ascii="ＭＳ 明朝" w:hAnsi="ＭＳ 明朝" w:hint="eastAsia"/>
        </w:rPr>
        <w:t xml:space="preserve">　　地　　目　　宅　地</w:t>
      </w:r>
    </w:p>
    <w:p w:rsidR="006021A9" w:rsidRDefault="006021A9">
      <w:pPr>
        <w:rPr>
          <w:rFonts w:ascii="ＭＳ 明朝" w:hAnsi="ＭＳ 明朝"/>
        </w:rPr>
      </w:pPr>
      <w:r>
        <w:rPr>
          <w:rFonts w:ascii="ＭＳ 明朝" w:hAnsi="ＭＳ 明朝" w:hint="eastAsia"/>
        </w:rPr>
        <w:t xml:space="preserve">　　地　　積　　〇〇〇．〇〇平方メートル</w:t>
      </w:r>
    </w:p>
    <w:p w:rsidR="006021A9" w:rsidRDefault="006021A9">
      <w:pPr>
        <w:rPr>
          <w:rFonts w:ascii="ＭＳ 明朝" w:hAnsi="ＭＳ 明朝"/>
        </w:rPr>
      </w:pPr>
      <w:r>
        <w:rPr>
          <w:rFonts w:ascii="ＭＳ 明朝" w:hAnsi="ＭＳ 明朝" w:hint="eastAsia"/>
        </w:rPr>
        <w:t xml:space="preserve">　　　　　　　　　　　　　　　　（</w:t>
      </w:r>
      <w:r>
        <w:rPr>
          <w:rFonts w:ascii="ＭＳ 明朝" w:hAnsi="ＭＳ 明朝" w:hint="eastAsia"/>
          <w:spacing w:val="160"/>
          <w:kern w:val="0"/>
          <w:fitText w:val="2640" w:id="-498588928"/>
        </w:rPr>
        <w:t>再生債務者持</w:t>
      </w:r>
      <w:r>
        <w:rPr>
          <w:rFonts w:ascii="ＭＳ 明朝" w:hAnsi="ＭＳ 明朝" w:hint="eastAsia"/>
          <w:kern w:val="0"/>
          <w:fitText w:val="2640" w:id="-498588928"/>
        </w:rPr>
        <w:t>分</w:t>
      </w:r>
      <w:r>
        <w:rPr>
          <w:rFonts w:ascii="ＭＳ 明朝" w:hAnsi="ＭＳ 明朝" w:hint="eastAsia"/>
        </w:rPr>
        <w:t xml:space="preserve">　　　○○分の３）</w:t>
      </w:r>
    </w:p>
    <w:p w:rsidR="006021A9" w:rsidRDefault="006021A9">
      <w:pPr>
        <w:rPr>
          <w:rFonts w:ascii="ＭＳ 明朝" w:hAnsi="ＭＳ 明朝"/>
        </w:rPr>
      </w:pPr>
      <w:r>
        <w:rPr>
          <w:rFonts w:ascii="ＭＳ 明朝" w:hAnsi="ＭＳ 明朝" w:hint="eastAsia"/>
        </w:rPr>
        <w:t xml:space="preserve">　　　　　　　　　　　　　　　　（物上保証人○○○○持分　　　○○分の１）</w:t>
      </w:r>
    </w:p>
    <w:p w:rsidR="006021A9" w:rsidRDefault="006021A9">
      <w:pPr>
        <w:rPr>
          <w:rFonts w:ascii="ＭＳ 明朝" w:hAnsi="ＭＳ 明朝"/>
          <w:sz w:val="20"/>
        </w:rPr>
      </w:pPr>
      <w:r>
        <w:rPr>
          <w:rFonts w:hint="eastAsia"/>
        </w:rPr>
        <w:t xml:space="preserve">　　　　　　　　　　　　　　　　　　　　　　　　　　　　　　　　　　</w:t>
      </w:r>
      <w:r>
        <w:rPr>
          <w:rFonts w:ascii="ＭＳ 明朝" w:hAnsi="ＭＳ 明朝" w:hint="eastAsia"/>
          <w:sz w:val="20"/>
        </w:rPr>
        <w:t>(注３)</w:t>
      </w:r>
    </w:p>
    <w:p w:rsidR="006021A9" w:rsidRDefault="006021A9">
      <w:pPr>
        <w:pStyle w:val="a9"/>
        <w:ind w:left="400" w:hanging="400"/>
        <w:rPr>
          <w:rFonts w:ascii="ＭＳ 明朝" w:hAnsi="ＭＳ 明朝"/>
          <w:sz w:val="20"/>
        </w:rPr>
      </w:pPr>
      <w:r>
        <w:rPr>
          <w:rFonts w:ascii="ＭＳ 明朝" w:hAnsi="ＭＳ 明朝" w:hint="eastAsia"/>
          <w:sz w:val="20"/>
        </w:rPr>
        <w:t>（注１）　共同担保になっている土地，建物はすべて記載する。</w:t>
      </w:r>
    </w:p>
    <w:p w:rsidR="006021A9" w:rsidRDefault="006021A9">
      <w:pPr>
        <w:pStyle w:val="a9"/>
        <w:ind w:left="800" w:hangingChars="400" w:hanging="800"/>
        <w:rPr>
          <w:rFonts w:ascii="ＭＳ 明朝" w:hAnsi="ＭＳ 明朝"/>
          <w:sz w:val="20"/>
        </w:rPr>
      </w:pPr>
      <w:r>
        <w:rPr>
          <w:rFonts w:ascii="ＭＳ 明朝" w:hAnsi="ＭＳ 明朝" w:hint="eastAsia"/>
          <w:sz w:val="20"/>
        </w:rPr>
        <w:t>（注２）　主たる建物のほか，附属建物が登記されている場合は，附属建物の表示も必ず記載する。</w:t>
      </w:r>
    </w:p>
    <w:p w:rsidR="006021A9" w:rsidRDefault="006021A9">
      <w:pPr>
        <w:pStyle w:val="a9"/>
        <w:ind w:left="800" w:hangingChars="400" w:hanging="800"/>
        <w:rPr>
          <w:rFonts w:ascii="ＭＳ 明朝" w:hAnsi="ＭＳ 明朝"/>
          <w:sz w:val="20"/>
        </w:rPr>
      </w:pPr>
      <w:r>
        <w:rPr>
          <w:rFonts w:ascii="ＭＳ 明朝" w:hAnsi="ＭＳ 明朝" w:hint="eastAsia"/>
          <w:sz w:val="20"/>
        </w:rPr>
        <w:t>（注３）　共有の場合は，再生債務者の持分割合を記載する必要があるが，再生債務者以外の共有者全員の氏名及び持分割合を記載することが望ましい。</w:t>
      </w:r>
    </w:p>
    <w:p w:rsidR="006021A9" w:rsidRDefault="006021A9">
      <w:pPr>
        <w:pStyle w:val="ab"/>
        <w:rPr>
          <w:rFonts w:ascii="ＭＳ ゴシック" w:eastAsia="ＭＳ ゴシック" w:hAnsi="ＭＳ 明朝"/>
        </w:rPr>
      </w:pPr>
      <w:r>
        <w:rPr>
          <w:rFonts w:ascii="ＭＳ 明朝" w:hAnsi="ＭＳ 明朝"/>
        </w:rPr>
        <w:br w:type="page"/>
      </w:r>
      <w:r>
        <w:rPr>
          <w:rFonts w:ascii="ＭＳ ゴシック" w:eastAsia="ＭＳ ゴシック" w:hAnsi="ＭＳ 明朝" w:hint="eastAsia"/>
        </w:rPr>
        <w:lastRenderedPageBreak/>
        <w:t>【記載例②　マンションの場合】</w:t>
      </w:r>
    </w:p>
    <w:p w:rsidR="006021A9" w:rsidRDefault="006021A9">
      <w:pPr>
        <w:pStyle w:val="ab"/>
        <w:jc w:val="center"/>
        <w:rPr>
          <w:rFonts w:ascii="ＭＳ 明朝" w:hAnsi="ＭＳ 明朝"/>
        </w:rPr>
      </w:pPr>
      <w:r>
        <w:rPr>
          <w:rFonts w:ascii="ＭＳ 明朝" w:hAnsi="ＭＳ 明朝" w:hint="eastAsia"/>
          <w:sz w:val="40"/>
        </w:rPr>
        <w:t>物　　件　　目　　録</w:t>
      </w:r>
      <w:r>
        <w:rPr>
          <w:rFonts w:ascii="ＭＳ 明朝" w:hAnsi="ＭＳ 明朝" w:hint="eastAsia"/>
          <w:sz w:val="20"/>
        </w:rPr>
        <w:t>（注１）</w:t>
      </w:r>
    </w:p>
    <w:p w:rsidR="006021A9" w:rsidRDefault="006021A9">
      <w:pPr>
        <w:pStyle w:val="a4"/>
        <w:wordWrap/>
        <w:autoSpaceDE/>
        <w:autoSpaceDN/>
        <w:adjustRightInd/>
        <w:spacing w:line="240" w:lineRule="auto"/>
        <w:rPr>
          <w:rFonts w:ascii="ＭＳ 明朝" w:hAnsi="ＭＳ 明朝"/>
          <w:kern w:val="2"/>
        </w:rPr>
      </w:pPr>
      <w:r>
        <w:rPr>
          <w:rFonts w:ascii="ＭＳ 明朝" w:hAnsi="ＭＳ 明朝" w:hint="eastAsia"/>
          <w:kern w:val="2"/>
        </w:rPr>
        <w:t>一棟の建物の表示</w:t>
      </w:r>
    </w:p>
    <w:p w:rsidR="006021A9" w:rsidRDefault="006021A9">
      <w:pPr>
        <w:rPr>
          <w:rFonts w:ascii="ＭＳ 明朝" w:hAnsi="ＭＳ 明朝"/>
        </w:rPr>
      </w:pPr>
      <w:r>
        <w:rPr>
          <w:rFonts w:ascii="ＭＳ 明朝" w:hAnsi="ＭＳ 明朝" w:hint="eastAsia"/>
        </w:rPr>
        <w:t xml:space="preserve">　　　所　　　　在　　　　　横浜市○○区○○○一丁目○○番地○</w:t>
      </w:r>
    </w:p>
    <w:p w:rsidR="006021A9" w:rsidRDefault="006021A9">
      <w:pPr>
        <w:rPr>
          <w:rFonts w:ascii="ＭＳ 明朝" w:hAnsi="ＭＳ 明朝"/>
        </w:rPr>
      </w:pPr>
      <w:r>
        <w:rPr>
          <w:rFonts w:ascii="ＭＳ 明朝" w:hAnsi="ＭＳ 明朝" w:hint="eastAsia"/>
        </w:rPr>
        <w:t xml:space="preserve">　　　</w:t>
      </w:r>
      <w:r>
        <w:rPr>
          <w:rFonts w:ascii="ＭＳ 明朝" w:hAnsi="ＭＳ 明朝" w:hint="eastAsia"/>
          <w:spacing w:val="60"/>
          <w:kern w:val="0"/>
          <w:fitText w:val="1440" w:id="-501676544"/>
        </w:rPr>
        <w:t>建物の名</w:t>
      </w:r>
      <w:r>
        <w:rPr>
          <w:rFonts w:ascii="ＭＳ 明朝" w:hAnsi="ＭＳ 明朝" w:hint="eastAsia"/>
          <w:kern w:val="0"/>
          <w:fitText w:val="1440" w:id="-501676544"/>
        </w:rPr>
        <w:t>称</w:t>
      </w:r>
      <w:r>
        <w:rPr>
          <w:rFonts w:ascii="ＭＳ 明朝" w:hAnsi="ＭＳ 明朝" w:hint="eastAsia"/>
        </w:rPr>
        <w:t xml:space="preserve">　　　　　コーポ○○</w:t>
      </w:r>
      <w:r>
        <w:rPr>
          <w:rFonts w:ascii="ＭＳ 明朝" w:hAnsi="ＭＳ 明朝" w:hint="eastAsia"/>
          <w:sz w:val="20"/>
        </w:rPr>
        <w:t>（注２）</w:t>
      </w:r>
    </w:p>
    <w:p w:rsidR="006021A9" w:rsidRDefault="006021A9">
      <w:pPr>
        <w:pStyle w:val="ab"/>
        <w:rPr>
          <w:rFonts w:ascii="ＭＳ 明朝" w:hAnsi="ＭＳ 明朝"/>
        </w:rPr>
      </w:pPr>
      <w:r>
        <w:rPr>
          <w:rFonts w:ascii="ＭＳ 明朝" w:hAnsi="ＭＳ 明朝" w:hint="eastAsia"/>
        </w:rPr>
        <w:t>専有部分の建物表示</w:t>
      </w:r>
    </w:p>
    <w:p w:rsidR="006021A9" w:rsidRDefault="006021A9">
      <w:pPr>
        <w:pStyle w:val="a4"/>
        <w:wordWrap/>
        <w:autoSpaceDE/>
        <w:autoSpaceDN/>
        <w:adjustRightInd/>
        <w:spacing w:line="240" w:lineRule="auto"/>
        <w:rPr>
          <w:rFonts w:ascii="ＭＳ 明朝" w:hAnsi="ＭＳ 明朝"/>
          <w:kern w:val="2"/>
        </w:rPr>
      </w:pPr>
      <w:r>
        <w:rPr>
          <w:rFonts w:ascii="ＭＳ 明朝" w:hAnsi="ＭＳ 明朝" w:hint="eastAsia"/>
          <w:kern w:val="2"/>
        </w:rPr>
        <w:t xml:space="preserve">　　　</w:t>
      </w:r>
      <w:r>
        <w:rPr>
          <w:rFonts w:ascii="ＭＳ 明朝" w:hAnsi="ＭＳ 明朝" w:hint="eastAsia"/>
          <w:spacing w:val="160"/>
          <w:fitText w:val="1440" w:id="-501676543"/>
        </w:rPr>
        <w:t>家屋番</w:t>
      </w:r>
      <w:r>
        <w:rPr>
          <w:rFonts w:ascii="ＭＳ 明朝" w:hAnsi="ＭＳ 明朝" w:hint="eastAsia"/>
          <w:fitText w:val="1440" w:id="-501676543"/>
        </w:rPr>
        <w:t>号</w:t>
      </w:r>
      <w:r>
        <w:rPr>
          <w:rFonts w:ascii="ＭＳ 明朝" w:hAnsi="ＭＳ 明朝" w:hint="eastAsia"/>
          <w:kern w:val="2"/>
        </w:rPr>
        <w:t xml:space="preserve">　　　　　○○○一丁目○○番○</w:t>
      </w:r>
    </w:p>
    <w:p w:rsidR="006021A9" w:rsidRDefault="006021A9">
      <w:pPr>
        <w:rPr>
          <w:rFonts w:ascii="ＭＳ 明朝" w:hAnsi="ＭＳ 明朝"/>
        </w:rPr>
      </w:pPr>
      <w:r>
        <w:rPr>
          <w:rFonts w:ascii="ＭＳ 明朝" w:hAnsi="ＭＳ 明朝" w:hint="eastAsia"/>
        </w:rPr>
        <w:t xml:space="preserve">　　　</w:t>
      </w:r>
      <w:r>
        <w:rPr>
          <w:rFonts w:ascii="ＭＳ 明朝" w:hAnsi="ＭＳ 明朝" w:hint="eastAsia"/>
          <w:spacing w:val="60"/>
          <w:kern w:val="0"/>
          <w:fitText w:val="1440" w:id="-501676542"/>
        </w:rPr>
        <w:t>建物の名</w:t>
      </w:r>
      <w:r>
        <w:rPr>
          <w:rFonts w:ascii="ＭＳ 明朝" w:hAnsi="ＭＳ 明朝" w:hint="eastAsia"/>
          <w:kern w:val="0"/>
          <w:fitText w:val="1440" w:id="-501676542"/>
        </w:rPr>
        <w:t>称</w:t>
      </w:r>
      <w:r>
        <w:rPr>
          <w:rFonts w:ascii="ＭＳ 明朝" w:hAnsi="ＭＳ 明朝" w:hint="eastAsia"/>
        </w:rPr>
        <w:t xml:space="preserve">　　　　　３０１</w:t>
      </w:r>
    </w:p>
    <w:p w:rsidR="006021A9" w:rsidRDefault="006021A9">
      <w:pPr>
        <w:rPr>
          <w:rFonts w:ascii="ＭＳ 明朝" w:hAnsi="ＭＳ 明朝"/>
        </w:rPr>
      </w:pPr>
      <w:r>
        <w:rPr>
          <w:rFonts w:ascii="ＭＳ 明朝" w:hAnsi="ＭＳ 明朝" w:hint="eastAsia"/>
        </w:rPr>
        <w:t xml:space="preserve">　　　種　　　　類　　　　　居宅</w:t>
      </w:r>
    </w:p>
    <w:p w:rsidR="006021A9" w:rsidRDefault="006021A9">
      <w:pPr>
        <w:rPr>
          <w:rFonts w:ascii="ＭＳ 明朝" w:hAnsi="ＭＳ 明朝"/>
        </w:rPr>
      </w:pPr>
      <w:r>
        <w:rPr>
          <w:rFonts w:ascii="ＭＳ 明朝" w:hAnsi="ＭＳ 明朝" w:hint="eastAsia"/>
        </w:rPr>
        <w:t xml:space="preserve">　　　構　　　　造　　　　　鉄筋コンクリート造１階建</w:t>
      </w:r>
    </w:p>
    <w:p w:rsidR="006021A9" w:rsidRDefault="006021A9">
      <w:pPr>
        <w:rPr>
          <w:rFonts w:ascii="ＭＳ 明朝" w:hAnsi="ＭＳ 明朝"/>
        </w:rPr>
      </w:pPr>
      <w:r>
        <w:rPr>
          <w:rFonts w:ascii="ＭＳ 明朝" w:hAnsi="ＭＳ 明朝" w:hint="eastAsia"/>
        </w:rPr>
        <w:t xml:space="preserve">　　　</w:t>
      </w:r>
      <w:r>
        <w:rPr>
          <w:rFonts w:ascii="ＭＳ 明朝" w:hAnsi="ＭＳ 明朝" w:hint="eastAsia"/>
          <w:spacing w:val="360"/>
          <w:kern w:val="0"/>
          <w:fitText w:val="1440" w:id="-501676287"/>
        </w:rPr>
        <w:t>床面</w:t>
      </w:r>
      <w:r>
        <w:rPr>
          <w:rFonts w:ascii="ＭＳ 明朝" w:hAnsi="ＭＳ 明朝" w:hint="eastAsia"/>
          <w:kern w:val="0"/>
          <w:fitText w:val="1440" w:id="-501676287"/>
        </w:rPr>
        <w:t>積</w:t>
      </w:r>
      <w:r>
        <w:rPr>
          <w:rFonts w:ascii="ＭＳ 明朝" w:hAnsi="ＭＳ 明朝" w:hint="eastAsia"/>
        </w:rPr>
        <w:t xml:space="preserve">　　　　　３階部分　○○．○○平方メートル</w:t>
      </w:r>
    </w:p>
    <w:p w:rsidR="006021A9" w:rsidRDefault="006021A9">
      <w:pPr>
        <w:pStyle w:val="ab"/>
        <w:rPr>
          <w:rFonts w:ascii="ＭＳ 明朝" w:hAnsi="ＭＳ 明朝"/>
        </w:rPr>
      </w:pPr>
      <w:r>
        <w:rPr>
          <w:rFonts w:ascii="ＭＳ 明朝" w:hAnsi="ＭＳ 明朝" w:hint="eastAsia"/>
        </w:rPr>
        <w:t>敷地権の表示</w:t>
      </w:r>
    </w:p>
    <w:p w:rsidR="006021A9" w:rsidRDefault="006021A9">
      <w:pPr>
        <w:rPr>
          <w:rFonts w:ascii="ＭＳ 明朝" w:hAnsi="ＭＳ 明朝"/>
        </w:rPr>
      </w:pPr>
      <w:r>
        <w:rPr>
          <w:rFonts w:ascii="ＭＳ 明朝" w:hAnsi="ＭＳ 明朝" w:hint="eastAsia"/>
        </w:rPr>
        <w:t xml:space="preserve">　　　</w:t>
      </w:r>
      <w:r>
        <w:rPr>
          <w:rFonts w:ascii="ＭＳ 明朝" w:hAnsi="ＭＳ 明朝" w:hint="eastAsia"/>
          <w:spacing w:val="60"/>
          <w:kern w:val="0"/>
          <w:fitText w:val="1440" w:id="-501676286"/>
        </w:rPr>
        <w:t>土地の符</w:t>
      </w:r>
      <w:r>
        <w:rPr>
          <w:rFonts w:ascii="ＭＳ 明朝" w:hAnsi="ＭＳ 明朝" w:hint="eastAsia"/>
          <w:kern w:val="0"/>
          <w:fitText w:val="1440" w:id="-501676286"/>
        </w:rPr>
        <w:t>号</w:t>
      </w:r>
      <w:r>
        <w:rPr>
          <w:rFonts w:ascii="ＭＳ 明朝" w:hAnsi="ＭＳ 明朝" w:hint="eastAsia"/>
        </w:rPr>
        <w:t xml:space="preserve">　　　　　１</w:t>
      </w:r>
    </w:p>
    <w:p w:rsidR="006021A9" w:rsidRDefault="006021A9">
      <w:pPr>
        <w:rPr>
          <w:rFonts w:ascii="ＭＳ 明朝" w:hAnsi="ＭＳ 明朝"/>
        </w:rPr>
      </w:pPr>
      <w:r>
        <w:rPr>
          <w:rFonts w:ascii="ＭＳ 明朝" w:hAnsi="ＭＳ 明朝" w:hint="eastAsia"/>
        </w:rPr>
        <w:t xml:space="preserve">　　　所在及び地番　　　　　横浜市○○区○○○一丁目○○番地○</w:t>
      </w:r>
    </w:p>
    <w:p w:rsidR="006021A9" w:rsidRDefault="006021A9">
      <w:pPr>
        <w:rPr>
          <w:rFonts w:ascii="ＭＳ 明朝" w:hAnsi="ＭＳ 明朝"/>
        </w:rPr>
      </w:pPr>
      <w:r>
        <w:rPr>
          <w:rFonts w:ascii="ＭＳ 明朝" w:hAnsi="ＭＳ 明朝" w:hint="eastAsia"/>
        </w:rPr>
        <w:t xml:space="preserve">　　　地　　　　目　　　　　宅地</w:t>
      </w:r>
    </w:p>
    <w:p w:rsidR="006021A9" w:rsidRDefault="006021A9">
      <w:pPr>
        <w:rPr>
          <w:rFonts w:ascii="ＭＳ 明朝" w:hAnsi="ＭＳ 明朝"/>
        </w:rPr>
      </w:pPr>
      <w:r>
        <w:rPr>
          <w:rFonts w:ascii="ＭＳ 明朝" w:hAnsi="ＭＳ 明朝" w:hint="eastAsia"/>
        </w:rPr>
        <w:t xml:space="preserve">　　　地　　　　積　　　　　○○○平方メートル</w:t>
      </w:r>
    </w:p>
    <w:p w:rsidR="006021A9" w:rsidRDefault="006021A9">
      <w:pPr>
        <w:rPr>
          <w:rFonts w:ascii="ＭＳ 明朝" w:hAnsi="ＭＳ 明朝"/>
        </w:rPr>
      </w:pPr>
      <w:r>
        <w:rPr>
          <w:rFonts w:ascii="ＭＳ 明朝" w:hAnsi="ＭＳ 明朝" w:hint="eastAsia"/>
        </w:rPr>
        <w:t xml:space="preserve">　　　土地の符号　　　　　　２</w:t>
      </w:r>
    </w:p>
    <w:p w:rsidR="006021A9" w:rsidRDefault="006021A9">
      <w:pPr>
        <w:rPr>
          <w:rFonts w:ascii="ＭＳ 明朝" w:hAnsi="ＭＳ 明朝"/>
        </w:rPr>
      </w:pPr>
      <w:r>
        <w:rPr>
          <w:rFonts w:ascii="ＭＳ 明朝" w:hAnsi="ＭＳ 明朝" w:hint="eastAsia"/>
        </w:rPr>
        <w:t xml:space="preserve">　　　所在及び地番　　　　　横浜市○○区○○○一丁目○○番地○</w:t>
      </w:r>
    </w:p>
    <w:p w:rsidR="006021A9" w:rsidRDefault="006021A9">
      <w:pPr>
        <w:rPr>
          <w:rFonts w:ascii="ＭＳ 明朝" w:hAnsi="ＭＳ 明朝"/>
        </w:rPr>
      </w:pPr>
      <w:r>
        <w:rPr>
          <w:rFonts w:ascii="ＭＳ 明朝" w:hAnsi="ＭＳ 明朝" w:hint="eastAsia"/>
        </w:rPr>
        <w:t xml:space="preserve">　　　地　　　　目　　　　　宅地</w:t>
      </w:r>
    </w:p>
    <w:p w:rsidR="006021A9" w:rsidRDefault="006021A9">
      <w:pPr>
        <w:rPr>
          <w:rFonts w:ascii="ＭＳ 明朝" w:hAnsi="ＭＳ 明朝"/>
        </w:rPr>
      </w:pPr>
      <w:r>
        <w:rPr>
          <w:rFonts w:ascii="ＭＳ 明朝" w:hAnsi="ＭＳ 明朝" w:hint="eastAsia"/>
        </w:rPr>
        <w:t xml:space="preserve">　　　地　　　　積　　　　　○○○メートル</w:t>
      </w:r>
    </w:p>
    <w:p w:rsidR="006021A9" w:rsidRDefault="006021A9">
      <w:pPr>
        <w:rPr>
          <w:rFonts w:ascii="ＭＳ 明朝" w:hAnsi="ＭＳ 明朝"/>
        </w:rPr>
      </w:pPr>
      <w:r>
        <w:rPr>
          <w:rFonts w:ascii="ＭＳ 明朝" w:hAnsi="ＭＳ 明朝" w:hint="eastAsia"/>
        </w:rPr>
        <w:t xml:space="preserve">　　　敷地権の種類　　　　　１及び２　いずれも所有権</w:t>
      </w:r>
      <w:r>
        <w:rPr>
          <w:rFonts w:ascii="ＭＳ 明朝" w:hAnsi="ＭＳ 明朝" w:hint="eastAsia"/>
          <w:sz w:val="20"/>
        </w:rPr>
        <w:t>（注３）</w:t>
      </w:r>
    </w:p>
    <w:p w:rsidR="006021A9" w:rsidRDefault="006021A9">
      <w:pPr>
        <w:pStyle w:val="a4"/>
        <w:wordWrap/>
        <w:autoSpaceDE/>
        <w:autoSpaceDN/>
        <w:adjustRightInd/>
        <w:spacing w:line="240" w:lineRule="auto"/>
        <w:rPr>
          <w:rFonts w:ascii="ＭＳ 明朝" w:hAnsi="ＭＳ 明朝"/>
          <w:kern w:val="2"/>
        </w:rPr>
      </w:pPr>
      <w:r>
        <w:rPr>
          <w:rFonts w:ascii="ＭＳ 明朝" w:hAnsi="ＭＳ 明朝" w:hint="eastAsia"/>
          <w:kern w:val="2"/>
        </w:rPr>
        <w:t xml:space="preserve">　　　敷地権の割合　　　　　１及び２　いずれも５８万３０００分の４５００</w:t>
      </w:r>
    </w:p>
    <w:p w:rsidR="006021A9" w:rsidRDefault="006021A9">
      <w:pPr>
        <w:rPr>
          <w:rFonts w:ascii="ＭＳ 明朝" w:hAnsi="ＭＳ 明朝"/>
        </w:rPr>
      </w:pPr>
      <w:r>
        <w:rPr>
          <w:rFonts w:ascii="ＭＳ 明朝" w:hAnsi="ＭＳ 明朝" w:hint="eastAsia"/>
        </w:rPr>
        <w:t xml:space="preserve">　　　　　　　　　　　　　　（</w:t>
      </w:r>
      <w:r>
        <w:rPr>
          <w:rFonts w:ascii="ＭＳ 明朝" w:hAnsi="ＭＳ 明朝" w:hint="eastAsia"/>
          <w:spacing w:val="160"/>
          <w:kern w:val="0"/>
          <w:fitText w:val="2640" w:id="-501673727"/>
        </w:rPr>
        <w:t>再生債務者持</w:t>
      </w:r>
      <w:r>
        <w:rPr>
          <w:rFonts w:ascii="ＭＳ 明朝" w:hAnsi="ＭＳ 明朝" w:hint="eastAsia"/>
          <w:kern w:val="0"/>
          <w:fitText w:val="2640" w:id="-501673727"/>
        </w:rPr>
        <w:t>分</w:t>
      </w:r>
      <w:r>
        <w:rPr>
          <w:rFonts w:ascii="ＭＳ 明朝" w:hAnsi="ＭＳ 明朝" w:hint="eastAsia"/>
        </w:rPr>
        <w:t xml:space="preserve">　　　○○分の３）</w:t>
      </w:r>
    </w:p>
    <w:p w:rsidR="006021A9" w:rsidRDefault="006021A9">
      <w:pPr>
        <w:ind w:left="960" w:hangingChars="400" w:hanging="960"/>
        <w:rPr>
          <w:rFonts w:ascii="ＭＳ 明朝" w:hAnsi="ＭＳ 明朝"/>
        </w:rPr>
      </w:pPr>
      <w:r>
        <w:rPr>
          <w:rFonts w:ascii="ＭＳ 明朝" w:hAnsi="ＭＳ 明朝" w:hint="eastAsia"/>
        </w:rPr>
        <w:t xml:space="preserve">　　　　　　　　　　　　　　（物上保証人○○○○持分　　　○○分の１）　</w:t>
      </w:r>
    </w:p>
    <w:p w:rsidR="006021A9" w:rsidRDefault="006021A9">
      <w:pPr>
        <w:ind w:left="960" w:hangingChars="400" w:hanging="960"/>
        <w:rPr>
          <w:sz w:val="20"/>
        </w:rPr>
      </w:pPr>
      <w:r>
        <w:rPr>
          <w:rFonts w:hint="eastAsia"/>
        </w:rPr>
        <w:t xml:space="preserve">　　　　　　　　　　　　　　　　　　　　　　　　　　　　　　　　</w:t>
      </w:r>
      <w:r>
        <w:rPr>
          <w:rFonts w:hint="eastAsia"/>
          <w:sz w:val="20"/>
        </w:rPr>
        <w:t>（注４）</w:t>
      </w:r>
    </w:p>
    <w:p w:rsidR="006021A9" w:rsidRDefault="006021A9">
      <w:pPr>
        <w:pStyle w:val="a9"/>
        <w:ind w:left="400" w:hanging="400"/>
        <w:rPr>
          <w:rFonts w:ascii="ＭＳ 明朝" w:hAnsi="ＭＳ 明朝"/>
          <w:sz w:val="20"/>
        </w:rPr>
      </w:pPr>
      <w:r>
        <w:rPr>
          <w:rFonts w:ascii="ＭＳ 明朝" w:hAnsi="ＭＳ 明朝" w:hint="eastAsia"/>
          <w:sz w:val="20"/>
        </w:rPr>
        <w:t>（注１）　共同担保になっている土地，建物はすべて記載する。</w:t>
      </w:r>
    </w:p>
    <w:p w:rsidR="006021A9" w:rsidRDefault="006021A9">
      <w:pPr>
        <w:pStyle w:val="a9"/>
        <w:ind w:left="800" w:hangingChars="400" w:hanging="800"/>
        <w:rPr>
          <w:rFonts w:ascii="ＭＳ 明朝" w:hAnsi="ＭＳ 明朝"/>
          <w:sz w:val="20"/>
        </w:rPr>
      </w:pPr>
      <w:r>
        <w:rPr>
          <w:rFonts w:ascii="ＭＳ 明朝" w:hAnsi="ＭＳ 明朝" w:hint="eastAsia"/>
          <w:sz w:val="20"/>
        </w:rPr>
        <w:lastRenderedPageBreak/>
        <w:t>（注２）　登記簿が「建物の番号」となっている場合もあるが，その場合には建物の番号を記載する。建物の名称又は建物の番号を記載した場合，一棟の建物の構造及び床面積の記載を省略してよい。</w:t>
      </w:r>
    </w:p>
    <w:p w:rsidR="006021A9" w:rsidRDefault="006021A9">
      <w:pPr>
        <w:pStyle w:val="a9"/>
        <w:ind w:left="800" w:hangingChars="400" w:hanging="800"/>
        <w:rPr>
          <w:rFonts w:ascii="ＭＳ 明朝" w:hAnsi="ＭＳ 明朝"/>
          <w:sz w:val="20"/>
        </w:rPr>
      </w:pPr>
      <w:r>
        <w:rPr>
          <w:rFonts w:ascii="ＭＳ 明朝" w:hAnsi="ＭＳ 明朝" w:hint="eastAsia"/>
          <w:sz w:val="20"/>
        </w:rPr>
        <w:t>（注３）　敷地権の種類及び割合は，土地が複数あり，同一の場合には一括して記載することもできる。</w:t>
      </w:r>
    </w:p>
    <w:p w:rsidR="006021A9" w:rsidRDefault="006021A9">
      <w:pPr>
        <w:pStyle w:val="a9"/>
        <w:ind w:left="800" w:hangingChars="400" w:hanging="800"/>
        <w:rPr>
          <w:rFonts w:ascii="ＭＳ 明朝" w:hAnsi="ＭＳ 明朝"/>
        </w:rPr>
      </w:pPr>
      <w:r>
        <w:rPr>
          <w:rFonts w:ascii="ＭＳ 明朝" w:hAnsi="ＭＳ 明朝" w:hint="eastAsia"/>
          <w:sz w:val="20"/>
        </w:rPr>
        <w:t>（注４）　共有の場合は，再生債務者の持分割合を記載する必要があるが，再生債務者以外の専有部分の共有者全員の氏名及び持分割合を記載することが望ましい。</w:t>
      </w:r>
    </w:p>
    <w:p w:rsidR="006021A9" w:rsidRDefault="006021A9">
      <w:pPr>
        <w:pStyle w:val="ab"/>
        <w:rPr>
          <w:rFonts w:ascii="ＭＳ ゴシック" w:eastAsia="ＭＳ ゴシック" w:hAnsi="ＭＳ 明朝"/>
        </w:rPr>
      </w:pPr>
      <w:r>
        <w:rPr>
          <w:rFonts w:ascii="ＭＳ 明朝" w:hAnsi="ＭＳ 明朝"/>
        </w:rPr>
        <w:br w:type="page"/>
      </w:r>
      <w:r>
        <w:rPr>
          <w:rFonts w:ascii="ＭＳ ゴシック" w:eastAsia="ＭＳ ゴシック" w:hAnsi="ＭＳ 明朝" w:hint="eastAsia"/>
        </w:rPr>
        <w:lastRenderedPageBreak/>
        <w:t>【記載例①　一般的な場合】</w:t>
      </w:r>
    </w:p>
    <w:p w:rsidR="006021A9" w:rsidRDefault="006021A9">
      <w:pPr>
        <w:pStyle w:val="ab"/>
        <w:jc w:val="center"/>
        <w:rPr>
          <w:rFonts w:ascii="ＭＳ 明朝" w:hAnsi="ＭＳ 明朝"/>
          <w:sz w:val="40"/>
        </w:rPr>
      </w:pPr>
      <w:r>
        <w:rPr>
          <w:rFonts w:ascii="ＭＳ 明朝" w:hAnsi="ＭＳ 明朝" w:hint="eastAsia"/>
          <w:sz w:val="40"/>
        </w:rPr>
        <w:t>抵　　当　　権　　目　　録</w:t>
      </w:r>
    </w:p>
    <w:p w:rsidR="006021A9" w:rsidRDefault="006021A9">
      <w:pPr>
        <w:pStyle w:val="a9"/>
        <w:ind w:left="480" w:hanging="480"/>
        <w:rPr>
          <w:rFonts w:ascii="ＭＳ 明朝" w:hAnsi="ＭＳ 明朝"/>
        </w:rPr>
      </w:pPr>
    </w:p>
    <w:p w:rsidR="006021A9" w:rsidRDefault="006021A9">
      <w:pPr>
        <w:pStyle w:val="a9"/>
        <w:ind w:left="480" w:hanging="480"/>
        <w:rPr>
          <w:rFonts w:ascii="ＭＳ 明朝" w:hAnsi="ＭＳ 明朝"/>
        </w:rPr>
      </w:pPr>
      <w:r>
        <w:rPr>
          <w:rFonts w:ascii="ＭＳ 明朝" w:hAnsi="ＭＳ 明朝" w:hint="eastAsia"/>
        </w:rPr>
        <w:t>１　債権者株式会社〇〇〇〇〇が有する抵当権</w:t>
      </w:r>
    </w:p>
    <w:p w:rsidR="006021A9" w:rsidRDefault="006021A9">
      <w:pPr>
        <w:pStyle w:val="a9"/>
        <w:ind w:left="480" w:hanging="480"/>
      </w:pPr>
      <w:r>
        <w:rPr>
          <w:rFonts w:hint="eastAsia"/>
        </w:rPr>
        <w:t xml:space="preserve">　　　平成〇〇月〇〇日付け金銭消費貸借契約により同日設定</w:t>
      </w:r>
    </w:p>
    <w:p w:rsidR="006021A9" w:rsidRDefault="006021A9">
      <w:pPr>
        <w:pStyle w:val="a9"/>
        <w:ind w:left="480" w:hanging="480"/>
      </w:pPr>
      <w:r>
        <w:rPr>
          <w:rFonts w:hint="eastAsia"/>
        </w:rPr>
        <w:t xml:space="preserve">　　　登記簿上の債権額　〇〇〇〇万円</w:t>
      </w:r>
    </w:p>
    <w:p w:rsidR="006021A9" w:rsidRDefault="006021A9">
      <w:pPr>
        <w:pStyle w:val="a9"/>
        <w:ind w:left="480" w:hanging="480"/>
      </w:pPr>
      <w:r>
        <w:rPr>
          <w:rFonts w:hint="eastAsia"/>
        </w:rPr>
        <w:t xml:space="preserve">　　　利　息　年〇．〇〇パーセント（年３６５日の日割計算）</w:t>
      </w:r>
    </w:p>
    <w:p w:rsidR="006021A9" w:rsidRDefault="006021A9">
      <w:pPr>
        <w:pStyle w:val="a9"/>
        <w:ind w:left="480" w:hanging="480"/>
      </w:pPr>
      <w:r>
        <w:rPr>
          <w:rFonts w:hint="eastAsia"/>
        </w:rPr>
        <w:t xml:space="preserve">　　　損害金　年〇〇．〇パーセント（年３６５日の日割計算）</w:t>
      </w:r>
    </w:p>
    <w:p w:rsidR="006021A9" w:rsidRDefault="006021A9">
      <w:pPr>
        <w:pStyle w:val="a9"/>
        <w:ind w:left="480" w:hanging="480"/>
      </w:pPr>
      <w:r>
        <w:rPr>
          <w:rFonts w:hint="eastAsia"/>
        </w:rPr>
        <w:t xml:space="preserve">　　　債務者　○　○　○　○</w:t>
      </w:r>
    </w:p>
    <w:p w:rsidR="006021A9" w:rsidRDefault="006021A9">
      <w:pPr>
        <w:pStyle w:val="a9"/>
        <w:ind w:left="480" w:hanging="480"/>
      </w:pPr>
      <w:r>
        <w:rPr>
          <w:rFonts w:hint="eastAsia"/>
        </w:rPr>
        <w:t xml:space="preserve">　　　登　記　○○地方法務局○○出張所　平成〇年〇月〇〇日受付第〇〇〇〇号</w:t>
      </w:r>
    </w:p>
    <w:p w:rsidR="006021A9" w:rsidRDefault="006021A9">
      <w:pPr>
        <w:pStyle w:val="a9"/>
        <w:ind w:left="480" w:hanging="480"/>
        <w:rPr>
          <w:rFonts w:ascii="ＭＳ 明朝" w:hAnsi="ＭＳ 明朝"/>
          <w:sz w:val="20"/>
        </w:rPr>
      </w:pPr>
      <w:r>
        <w:rPr>
          <w:rFonts w:ascii="ＭＳ 明朝" w:hAnsi="ＭＳ 明朝" w:hint="eastAsia"/>
        </w:rPr>
        <w:t>２　保証会社株式会社〇〇〇〇〇が有する抵当権</w:t>
      </w:r>
      <w:r>
        <w:rPr>
          <w:rFonts w:ascii="ＭＳ 明朝" w:hAnsi="ＭＳ 明朝" w:hint="eastAsia"/>
          <w:sz w:val="20"/>
        </w:rPr>
        <w:t>（注１）</w:t>
      </w:r>
    </w:p>
    <w:p w:rsidR="006021A9" w:rsidRDefault="006021A9">
      <w:pPr>
        <w:pStyle w:val="a9"/>
        <w:ind w:left="480" w:hanging="480"/>
        <w:rPr>
          <w:rFonts w:ascii="ＭＳ 明朝" w:hAnsi="ＭＳ 明朝"/>
        </w:rPr>
      </w:pPr>
      <w:r>
        <w:rPr>
          <w:rFonts w:ascii="ＭＳ 明朝" w:hAnsi="ＭＳ 明朝" w:hint="eastAsia"/>
        </w:rPr>
        <w:t xml:space="preserve">　　　平成〇〇月〇〇日付け保証委託契約により同日設定</w:t>
      </w:r>
    </w:p>
    <w:p w:rsidR="006021A9" w:rsidRDefault="006021A9">
      <w:pPr>
        <w:pStyle w:val="a9"/>
        <w:ind w:left="480" w:hanging="480"/>
        <w:rPr>
          <w:rFonts w:ascii="ＭＳ 明朝" w:hAnsi="ＭＳ 明朝"/>
        </w:rPr>
      </w:pPr>
      <w:r>
        <w:rPr>
          <w:rFonts w:ascii="ＭＳ 明朝" w:hAnsi="ＭＳ 明朝" w:hint="eastAsia"/>
        </w:rPr>
        <w:t xml:space="preserve">　　　登記簿上の債権額　〇〇〇〇万円</w:t>
      </w:r>
    </w:p>
    <w:p w:rsidR="006021A9" w:rsidRDefault="006021A9">
      <w:pPr>
        <w:pStyle w:val="a9"/>
        <w:ind w:left="480" w:hanging="480"/>
        <w:rPr>
          <w:rFonts w:ascii="ＭＳ 明朝" w:hAnsi="ＭＳ 明朝"/>
        </w:rPr>
      </w:pPr>
      <w:r>
        <w:rPr>
          <w:rFonts w:ascii="ＭＳ 明朝" w:hAnsi="ＭＳ 明朝" w:hint="eastAsia"/>
        </w:rPr>
        <w:t xml:space="preserve">　　　利　息　年〇．〇〇パーセント（年３６５日の日割計算）　</w:t>
      </w:r>
    </w:p>
    <w:p w:rsidR="006021A9" w:rsidRDefault="006021A9">
      <w:pPr>
        <w:pStyle w:val="a9"/>
        <w:ind w:left="480" w:hanging="480"/>
        <w:rPr>
          <w:rFonts w:ascii="ＭＳ 明朝" w:hAnsi="ＭＳ 明朝"/>
        </w:rPr>
      </w:pPr>
      <w:r>
        <w:rPr>
          <w:rFonts w:ascii="ＭＳ 明朝" w:hAnsi="ＭＳ 明朝" w:hint="eastAsia"/>
        </w:rPr>
        <w:t xml:space="preserve">　　　損害金　年〇〇．〇パーセント（年３６５日の日割計算）　　</w:t>
      </w:r>
    </w:p>
    <w:p w:rsidR="006021A9" w:rsidRDefault="006021A9">
      <w:pPr>
        <w:pStyle w:val="a9"/>
        <w:ind w:left="480" w:hanging="480"/>
        <w:rPr>
          <w:rFonts w:ascii="ＭＳ 明朝" w:hAnsi="ＭＳ 明朝"/>
        </w:rPr>
      </w:pPr>
      <w:r>
        <w:rPr>
          <w:rFonts w:ascii="ＭＳ 明朝" w:hAnsi="ＭＳ 明朝" w:hint="eastAsia"/>
        </w:rPr>
        <w:t xml:space="preserve">　　　債務者　○　○　○　○</w:t>
      </w:r>
    </w:p>
    <w:p w:rsidR="006021A9" w:rsidRDefault="006021A9">
      <w:pPr>
        <w:pStyle w:val="a9"/>
        <w:ind w:left="480" w:hanging="480"/>
        <w:rPr>
          <w:rFonts w:ascii="ＭＳ 明朝" w:hAnsi="ＭＳ 明朝"/>
        </w:rPr>
      </w:pPr>
      <w:r>
        <w:rPr>
          <w:rFonts w:ascii="ＭＳ 明朝" w:hAnsi="ＭＳ 明朝" w:hint="eastAsia"/>
        </w:rPr>
        <w:t xml:space="preserve">　　　登　記　○○地方法務局○○出張所　平成〇年〇月〇〇日受付第〇〇〇〇号　</w:t>
      </w:r>
    </w:p>
    <w:p w:rsidR="006021A9" w:rsidRDefault="006021A9">
      <w:pPr>
        <w:pStyle w:val="a9"/>
        <w:ind w:left="480" w:hanging="480"/>
        <w:rPr>
          <w:sz w:val="20"/>
        </w:rPr>
      </w:pPr>
      <w:r>
        <w:rPr>
          <w:rFonts w:hint="eastAsia"/>
        </w:rPr>
        <w:t xml:space="preserve">　　　　　　　　　　　　　　　　　　　　　　　　　　　　　　　　　　</w:t>
      </w:r>
      <w:r>
        <w:rPr>
          <w:rFonts w:hint="eastAsia"/>
          <w:sz w:val="20"/>
        </w:rPr>
        <w:t>(</w:t>
      </w:r>
      <w:r>
        <w:rPr>
          <w:rFonts w:hint="eastAsia"/>
          <w:sz w:val="20"/>
        </w:rPr>
        <w:t>注２</w:t>
      </w:r>
      <w:r>
        <w:rPr>
          <w:rFonts w:hint="eastAsia"/>
          <w:sz w:val="20"/>
        </w:rPr>
        <w:t>)</w:t>
      </w:r>
    </w:p>
    <w:p w:rsidR="006021A9" w:rsidRDefault="006021A9">
      <w:pPr>
        <w:pStyle w:val="a9"/>
        <w:ind w:left="800" w:hangingChars="400" w:hanging="800"/>
        <w:rPr>
          <w:sz w:val="20"/>
        </w:rPr>
      </w:pPr>
      <w:r>
        <w:rPr>
          <w:rFonts w:hint="eastAsia"/>
          <w:sz w:val="20"/>
        </w:rPr>
        <w:t>（注１）　住宅ローン債権が被担保債権となっている抵当権について，不動産登記上の記載に沿って記載する。したがって，保証会社が将来の求償権を担保している場合には，標題部分の抵当権者名としては保証会社を記入することとなる。</w:t>
      </w:r>
    </w:p>
    <w:p w:rsidR="006021A9" w:rsidRDefault="006021A9">
      <w:pPr>
        <w:pStyle w:val="a9"/>
        <w:ind w:left="800" w:hangingChars="400" w:hanging="800"/>
      </w:pPr>
      <w:r>
        <w:rPr>
          <w:rFonts w:hint="eastAsia"/>
          <w:sz w:val="20"/>
        </w:rPr>
        <w:t>（注２）　付記登記がある場合には，併せて記載する。</w:t>
      </w:r>
    </w:p>
    <w:p w:rsidR="006021A9" w:rsidRDefault="006021A9">
      <w:pPr>
        <w:pStyle w:val="ab"/>
        <w:rPr>
          <w:rFonts w:ascii="ＭＳ ゴシック" w:eastAsia="ＭＳ ゴシック" w:hAnsi="ＭＳ 明朝"/>
        </w:rPr>
      </w:pPr>
      <w:r>
        <w:rPr>
          <w:rFonts w:ascii="ＭＳ 明朝" w:hAnsi="ＭＳ 明朝"/>
        </w:rPr>
        <w:br w:type="page"/>
      </w:r>
      <w:r>
        <w:rPr>
          <w:rFonts w:ascii="ＭＳ ゴシック" w:eastAsia="ＭＳ ゴシック" w:hAnsi="ＭＳ 明朝" w:hint="eastAsia"/>
        </w:rPr>
        <w:lastRenderedPageBreak/>
        <w:t>【記載例②　巻戻事案の場合】</w:t>
      </w:r>
    </w:p>
    <w:p w:rsidR="006021A9" w:rsidRDefault="006021A9">
      <w:pPr>
        <w:pStyle w:val="ab"/>
        <w:jc w:val="center"/>
        <w:rPr>
          <w:rFonts w:ascii="ＭＳ 明朝" w:hAnsi="ＭＳ 明朝"/>
          <w:sz w:val="40"/>
        </w:rPr>
      </w:pPr>
      <w:r>
        <w:rPr>
          <w:rFonts w:ascii="ＭＳ 明朝" w:hAnsi="ＭＳ 明朝" w:hint="eastAsia"/>
          <w:sz w:val="40"/>
        </w:rPr>
        <w:t>抵　　当　　権　　目　　録</w:t>
      </w:r>
    </w:p>
    <w:p w:rsidR="006021A9" w:rsidRDefault="006021A9">
      <w:pPr>
        <w:pStyle w:val="ab"/>
        <w:rPr>
          <w:rFonts w:ascii="ＭＳ 明朝" w:hAnsi="ＭＳ 明朝"/>
        </w:rPr>
      </w:pPr>
      <w:r>
        <w:rPr>
          <w:rFonts w:ascii="ＭＳ 明朝" w:hAnsi="ＭＳ 明朝" w:hint="eastAsia"/>
        </w:rPr>
        <w:t xml:space="preserve">　　</w:t>
      </w:r>
    </w:p>
    <w:p w:rsidR="006021A9" w:rsidRDefault="006021A9">
      <w:pPr>
        <w:pStyle w:val="ab"/>
        <w:rPr>
          <w:rFonts w:ascii="ＭＳ 明朝" w:hAnsi="ＭＳ 明朝"/>
        </w:rPr>
      </w:pPr>
      <w:r>
        <w:rPr>
          <w:rFonts w:ascii="ＭＳ 明朝" w:hAnsi="ＭＳ 明朝" w:hint="eastAsia"/>
        </w:rPr>
        <w:t xml:space="preserve">　株式会社○○銀行の有することとなる抵当権</w:t>
      </w:r>
      <w:r>
        <w:rPr>
          <w:rFonts w:ascii="ＭＳ 明朝" w:hAnsi="ＭＳ 明朝" w:hint="eastAsia"/>
          <w:sz w:val="20"/>
        </w:rPr>
        <w:t>（注１）</w:t>
      </w:r>
      <w:r>
        <w:rPr>
          <w:rFonts w:ascii="ＭＳ 明朝" w:hAnsi="ＭＳ 明朝" w:hint="eastAsia"/>
        </w:rPr>
        <w:t xml:space="preserve">　　</w:t>
      </w:r>
    </w:p>
    <w:p w:rsidR="006021A9" w:rsidRDefault="006021A9">
      <w:pPr>
        <w:pStyle w:val="ab"/>
      </w:pPr>
      <w:r>
        <w:rPr>
          <w:rFonts w:hint="eastAsia"/>
        </w:rPr>
        <w:t xml:space="preserve">　　平成〇年〇〇月〇〇日金銭消費貸借契約により同日設定</w:t>
      </w:r>
    </w:p>
    <w:p w:rsidR="006021A9" w:rsidRDefault="006021A9">
      <w:pPr>
        <w:pStyle w:val="ab"/>
      </w:pPr>
      <w:r>
        <w:rPr>
          <w:rFonts w:hint="eastAsia"/>
        </w:rPr>
        <w:t xml:space="preserve">　　登記簿上の債権額　〇〇〇〇万円</w:t>
      </w:r>
    </w:p>
    <w:p w:rsidR="006021A9" w:rsidRDefault="006021A9">
      <w:pPr>
        <w:pStyle w:val="ab"/>
      </w:pPr>
      <w:r>
        <w:rPr>
          <w:rFonts w:hint="eastAsia"/>
        </w:rPr>
        <w:t xml:space="preserve">　　</w:t>
      </w:r>
      <w:r>
        <w:rPr>
          <w:rFonts w:hint="eastAsia"/>
          <w:spacing w:val="120"/>
          <w:kern w:val="0"/>
          <w:fitText w:val="960" w:id="-493340158"/>
        </w:rPr>
        <w:t xml:space="preserve">利　</w:t>
      </w:r>
      <w:r>
        <w:rPr>
          <w:rFonts w:hint="eastAsia"/>
          <w:kern w:val="0"/>
          <w:fitText w:val="960" w:id="-493340158"/>
        </w:rPr>
        <w:t>息</w:t>
      </w:r>
      <w:r>
        <w:rPr>
          <w:rFonts w:hint="eastAsia"/>
        </w:rPr>
        <w:t xml:space="preserve">　年〇．〇〇パーセント（年３６５日の日割計算）</w:t>
      </w:r>
    </w:p>
    <w:p w:rsidR="006021A9" w:rsidRDefault="006021A9">
      <w:pPr>
        <w:pStyle w:val="ab"/>
      </w:pPr>
      <w:r>
        <w:rPr>
          <w:rFonts w:hint="eastAsia"/>
        </w:rPr>
        <w:t xml:space="preserve">　　</w:t>
      </w:r>
      <w:r>
        <w:rPr>
          <w:rFonts w:hint="eastAsia"/>
          <w:spacing w:val="120"/>
          <w:kern w:val="0"/>
          <w:fitText w:val="960" w:id="-493340159"/>
        </w:rPr>
        <w:t>損害</w:t>
      </w:r>
      <w:r>
        <w:rPr>
          <w:rFonts w:hint="eastAsia"/>
          <w:kern w:val="0"/>
          <w:fitText w:val="960" w:id="-493340159"/>
        </w:rPr>
        <w:t>金</w:t>
      </w:r>
      <w:r>
        <w:rPr>
          <w:rFonts w:hint="eastAsia"/>
        </w:rPr>
        <w:t xml:space="preserve">　年〇〇．〇パーセント（年３６５日の日割計算）</w:t>
      </w:r>
    </w:p>
    <w:p w:rsidR="006021A9" w:rsidRDefault="006021A9">
      <w:pPr>
        <w:pStyle w:val="ab"/>
      </w:pPr>
      <w:r>
        <w:rPr>
          <w:rFonts w:hint="eastAsia"/>
        </w:rPr>
        <w:t xml:space="preserve">　　</w:t>
      </w:r>
      <w:r>
        <w:rPr>
          <w:rFonts w:hint="eastAsia"/>
          <w:spacing w:val="120"/>
          <w:kern w:val="0"/>
          <w:fitText w:val="960" w:id="-493340160"/>
        </w:rPr>
        <w:t>債務</w:t>
      </w:r>
      <w:r>
        <w:rPr>
          <w:rFonts w:hint="eastAsia"/>
          <w:kern w:val="0"/>
          <w:fitText w:val="960" w:id="-493340160"/>
        </w:rPr>
        <w:t>者</w:t>
      </w:r>
      <w:r>
        <w:rPr>
          <w:rFonts w:hint="eastAsia"/>
        </w:rPr>
        <w:t xml:space="preserve">　○　○　○　○</w:t>
      </w:r>
    </w:p>
    <w:p w:rsidR="006021A9" w:rsidRDefault="006021A9">
      <w:pPr>
        <w:pStyle w:val="ab"/>
      </w:pPr>
      <w:r>
        <w:rPr>
          <w:rFonts w:hint="eastAsia"/>
        </w:rPr>
        <w:t xml:space="preserve">　　登　　記　○○地方法務局○○出張所　平成〇年〇月〇〇日受付第〇〇〇〇号</w:t>
      </w:r>
    </w:p>
    <w:p w:rsidR="006021A9" w:rsidRDefault="006021A9">
      <w:pPr>
        <w:pStyle w:val="ab"/>
      </w:pPr>
      <w:r>
        <w:rPr>
          <w:rFonts w:hint="eastAsia"/>
        </w:rPr>
        <w:t xml:space="preserve">　　付記登記　○○地方法務局○○出張所　平成〇年〇月〇〇日受付第〇〇〇〇号</w:t>
      </w:r>
    </w:p>
    <w:p w:rsidR="006021A9" w:rsidRDefault="006021A9">
      <w:pPr>
        <w:pStyle w:val="ab"/>
        <w:rPr>
          <w:rFonts w:ascii="ＭＳ 明朝" w:hAnsi="ＭＳ 明朝"/>
          <w:sz w:val="20"/>
        </w:rPr>
      </w:pPr>
      <w:r>
        <w:rPr>
          <w:rFonts w:hint="eastAsia"/>
        </w:rPr>
        <w:t xml:space="preserve">　　　　　　　　　　　　　　　　　　　　　　　　　　　　　　　　</w:t>
      </w:r>
      <w:r>
        <w:rPr>
          <w:rFonts w:ascii="ＭＳ 明朝" w:hAnsi="ＭＳ 明朝" w:hint="eastAsia"/>
          <w:sz w:val="20"/>
        </w:rPr>
        <w:t>（注２）</w:t>
      </w:r>
    </w:p>
    <w:p w:rsidR="006021A9" w:rsidRDefault="006021A9">
      <w:pPr>
        <w:pStyle w:val="PP"/>
        <w:jc w:val="both"/>
      </w:pPr>
      <w:r>
        <w:rPr>
          <w:rFonts w:hint="eastAsia"/>
        </w:rPr>
        <w:t xml:space="preserve">　　（現在の抵当権者　○　○　信用保証株式会社）</w:t>
      </w:r>
    </w:p>
    <w:p w:rsidR="006021A9" w:rsidRDefault="006021A9">
      <w:pPr>
        <w:pStyle w:val="PP"/>
        <w:jc w:val="both"/>
      </w:pPr>
      <w:r>
        <w:rPr>
          <w:rFonts w:hint="eastAsia"/>
        </w:rPr>
        <w:t xml:space="preserve">　</w:t>
      </w:r>
    </w:p>
    <w:p w:rsidR="006021A9" w:rsidRDefault="006021A9">
      <w:pPr>
        <w:pStyle w:val="PP"/>
        <w:ind w:left="800" w:hangingChars="400" w:hanging="800"/>
        <w:jc w:val="both"/>
        <w:rPr>
          <w:sz w:val="20"/>
        </w:rPr>
      </w:pPr>
      <w:r>
        <w:rPr>
          <w:rFonts w:hint="eastAsia"/>
          <w:sz w:val="20"/>
        </w:rPr>
        <w:t>（注１）　非常に稀な例であるが，「巻戻事案」で，かつ，登記されている抵当権者から保証会社へ代位弁済を原因とする抵当権移転の付記登記がなされている場合の記載例である。</w:t>
      </w:r>
    </w:p>
    <w:p w:rsidR="006021A9" w:rsidRDefault="006021A9">
      <w:pPr>
        <w:pStyle w:val="a9"/>
        <w:ind w:left="400" w:hanging="400"/>
        <w:rPr>
          <w:rFonts w:ascii="ＭＳ 明朝" w:hAnsi="ＭＳ 明朝"/>
        </w:rPr>
      </w:pPr>
      <w:r>
        <w:rPr>
          <w:rFonts w:ascii="ＭＳ 明朝" w:hAnsi="ＭＳ 明朝" w:hint="eastAsia"/>
          <w:sz w:val="20"/>
        </w:rPr>
        <w:t>（注２）　付記登記がある場合には，併せて記載する。</w:t>
      </w:r>
    </w:p>
    <w:p w:rsidR="006021A9" w:rsidRDefault="006021A9">
      <w:pPr>
        <w:pStyle w:val="ab"/>
        <w:rPr>
          <w:rFonts w:ascii="ＭＳ ゴシック" w:eastAsia="ＭＳ ゴシック" w:hAnsi="ＭＳ ゴシック"/>
        </w:rPr>
      </w:pPr>
      <w:r>
        <w:rPr>
          <w:rFonts w:ascii="ＭＳ 明朝" w:hAnsi="ＭＳ 明朝"/>
        </w:rPr>
        <w:br w:type="page"/>
      </w:r>
      <w:r>
        <w:rPr>
          <w:rFonts w:ascii="ＭＳ ゴシック" w:eastAsia="ＭＳ ゴシック" w:hAnsi="ＭＳ ゴシック" w:hint="eastAsia"/>
        </w:rPr>
        <w:lastRenderedPageBreak/>
        <w:t>【記載例①民事再生法199条１項】</w:t>
      </w:r>
    </w:p>
    <w:p w:rsidR="006021A9" w:rsidRDefault="006021A9">
      <w:pPr>
        <w:pStyle w:val="ab"/>
        <w:rPr>
          <w:rFonts w:ascii="ＭＳ 明朝" w:hAnsi="ＭＳ 明朝"/>
        </w:rPr>
      </w:pPr>
    </w:p>
    <w:p w:rsidR="006021A9" w:rsidRDefault="006021A9">
      <w:pPr>
        <w:pStyle w:val="ab"/>
        <w:rPr>
          <w:rFonts w:ascii="ＭＳ 明朝" w:hAnsi="ＭＳ 明朝"/>
        </w:rPr>
      </w:pPr>
      <w:r>
        <w:rPr>
          <w:rFonts w:ascii="ＭＳ 明朝" w:hAnsi="ＭＳ 明朝" w:hint="eastAsia"/>
        </w:rPr>
        <w:t>別紙○（民事再生法199条１項）</w:t>
      </w:r>
    </w:p>
    <w:p w:rsidR="006021A9" w:rsidRDefault="006021A9">
      <w:pPr>
        <w:pStyle w:val="ab"/>
        <w:rPr>
          <w:rFonts w:ascii="ＭＳ 明朝" w:hAnsi="ＭＳ 明朝"/>
        </w:rPr>
      </w:pPr>
    </w:p>
    <w:p w:rsidR="006021A9" w:rsidRDefault="006021A9">
      <w:pPr>
        <w:pStyle w:val="ab"/>
        <w:rPr>
          <w:rFonts w:ascii="ＭＳ 明朝" w:hAnsi="ＭＳ 明朝"/>
        </w:rPr>
      </w:pPr>
      <w:r>
        <w:rPr>
          <w:rFonts w:ascii="ＭＳ 明朝" w:hAnsi="ＭＳ 明朝" w:hint="eastAsia"/>
        </w:rPr>
        <w:t>債権者（氏名又は名称）○○○○銀行についての住宅資金特別条項</w:t>
      </w:r>
    </w:p>
    <w:p w:rsidR="006021A9" w:rsidRDefault="006021A9">
      <w:pPr>
        <w:pStyle w:val="a9"/>
        <w:ind w:left="480" w:hanging="480"/>
        <w:rPr>
          <w:rFonts w:ascii="ＭＳ 明朝" w:hAnsi="ＭＳ 明朝"/>
        </w:rPr>
      </w:pPr>
    </w:p>
    <w:p w:rsidR="006021A9" w:rsidRDefault="006021A9">
      <w:pPr>
        <w:pStyle w:val="a9"/>
        <w:ind w:left="480" w:hanging="480"/>
        <w:rPr>
          <w:rFonts w:ascii="ＭＳ 明朝" w:hAnsi="ＭＳ 明朝"/>
        </w:rPr>
      </w:pPr>
      <w:r>
        <w:rPr>
          <w:rFonts w:ascii="ＭＳ 明朝" w:hAnsi="ＭＳ 明朝" w:hint="eastAsia"/>
        </w:rPr>
        <w:t>１　対象となる住宅資金貸付債権</w:t>
      </w:r>
    </w:p>
    <w:p w:rsidR="006021A9" w:rsidRDefault="006021A9">
      <w:pPr>
        <w:pStyle w:val="a9"/>
        <w:ind w:left="480" w:hanging="480"/>
      </w:pPr>
      <w:r>
        <w:rPr>
          <w:rFonts w:hint="eastAsia"/>
        </w:rPr>
        <w:t xml:space="preserve">　　　平成○○年○○月○○日付金銭消費貸借契約書及び平成○○年○○月○○日付変更契約書（以下，「原契約書」という。）に基づき，上記債権者が再生債務者に対して有する貸金債権</w:t>
      </w:r>
    </w:p>
    <w:p w:rsidR="006021A9" w:rsidRDefault="006021A9">
      <w:pPr>
        <w:pStyle w:val="ab"/>
        <w:rPr>
          <w:rFonts w:ascii="ＭＳ 明朝" w:hAnsi="ＭＳ 明朝"/>
        </w:rPr>
      </w:pPr>
      <w:r>
        <w:rPr>
          <w:rFonts w:ascii="ＭＳ 明朝" w:hAnsi="ＭＳ 明朝" w:hint="eastAsia"/>
        </w:rPr>
        <w:t>２　条項の内容</w:t>
      </w:r>
    </w:p>
    <w:p w:rsidR="006021A9" w:rsidRDefault="006021A9">
      <w:pPr>
        <w:pStyle w:val="ab"/>
        <w:ind w:left="480" w:hangingChars="200" w:hanging="480"/>
        <w:rPr>
          <w:rFonts w:ascii="ＭＳ 明朝" w:hAnsi="ＭＳ 明朝"/>
        </w:rPr>
      </w:pPr>
      <w:r>
        <w:rPr>
          <w:rFonts w:ascii="ＭＳ 明朝" w:hAnsi="ＭＳ 明朝" w:hint="eastAsia"/>
        </w:rPr>
        <w:t xml:space="preserve">　　　上記１の住宅資金貸付債権の弁済について，再生計画の認可決定確定後は，原契約書の約定のとおり支払う。</w:t>
      </w:r>
      <w:r>
        <w:rPr>
          <w:rFonts w:ascii="ＭＳ 明朝" w:hAnsi="ＭＳ 明朝" w:hint="eastAsia"/>
          <w:sz w:val="20"/>
        </w:rPr>
        <w:t>（注１）</w:t>
      </w:r>
    </w:p>
    <w:p w:rsidR="006021A9" w:rsidRDefault="006021A9">
      <w:pPr>
        <w:pStyle w:val="a8"/>
        <w:wordWrap w:val="0"/>
        <w:rPr>
          <w:rFonts w:ascii="ＭＳ 明朝" w:hAnsi="ＭＳ 明朝"/>
        </w:rPr>
      </w:pPr>
      <w:r>
        <w:rPr>
          <w:rFonts w:ascii="ＭＳ 明朝" w:hAnsi="ＭＳ 明朝" w:hint="eastAsia"/>
        </w:rPr>
        <w:t xml:space="preserve">以　　上　　</w:t>
      </w:r>
    </w:p>
    <w:p w:rsidR="006021A9" w:rsidRDefault="006021A9">
      <w:pPr>
        <w:ind w:left="240" w:hangingChars="100" w:hanging="240"/>
        <w:rPr>
          <w:rFonts w:ascii="ＭＳ 明朝" w:hAnsi="ＭＳ 明朝"/>
        </w:rPr>
      </w:pPr>
    </w:p>
    <w:p w:rsidR="006021A9" w:rsidRDefault="006021A9">
      <w:pPr>
        <w:pStyle w:val="a9"/>
        <w:ind w:left="800" w:hangingChars="400" w:hanging="800"/>
        <w:rPr>
          <w:rFonts w:ascii="ＭＳ 明朝" w:hAnsi="ＭＳ 明朝"/>
          <w:sz w:val="20"/>
        </w:rPr>
      </w:pPr>
      <w:r>
        <w:rPr>
          <w:rFonts w:ascii="ＭＳ 明朝" w:hAnsi="ＭＳ 明朝" w:hint="eastAsia"/>
          <w:sz w:val="20"/>
        </w:rPr>
        <w:t>（注１）　認可決定確定前の弁済方法については，一部弁済許可に基づき弁済しているので，再生計画案によって定まる内容ではないから記載の必要はないが，記載してあっても余事記載として扱い，削除までは求めていない。</w:t>
      </w:r>
    </w:p>
    <w:p w:rsidR="006021A9" w:rsidRDefault="006021A9">
      <w:pPr>
        <w:pStyle w:val="a9"/>
        <w:ind w:left="800" w:hangingChars="400" w:hanging="800"/>
      </w:pPr>
      <w:r>
        <w:rPr>
          <w:rFonts w:hint="eastAsia"/>
          <w:sz w:val="20"/>
        </w:rPr>
        <w:t xml:space="preserve">　　　　　独立行政法人住宅金融支援機構などから，住宅条項が提案されている場合には，提案内容そのものを記載すれば足りる。</w:t>
      </w:r>
    </w:p>
    <w:sectPr w:rsidR="006021A9" w:rsidSect="00E970E0">
      <w:pgSz w:w="11906" w:h="16838" w:code="9"/>
      <w:pgMar w:top="1985" w:right="1134" w:bottom="1134" w:left="1701" w:header="720" w:footer="720" w:gutter="0"/>
      <w:cols w:space="720"/>
      <w:noEndnote/>
      <w:docGrid w:type="lines" w:linePitch="512" w:charSpace="10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481" w:rsidRDefault="00680481">
      <w:r>
        <w:separator/>
      </w:r>
    </w:p>
  </w:endnote>
  <w:endnote w:type="continuationSeparator" w:id="0">
    <w:p w:rsidR="00680481" w:rsidRDefault="006804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481" w:rsidRDefault="00680481">
      <w:r>
        <w:separator/>
      </w:r>
    </w:p>
  </w:footnote>
  <w:footnote w:type="continuationSeparator" w:id="0">
    <w:p w:rsidR="00680481" w:rsidRDefault="006804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ACF00C"/>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nsid w:val="FFFFFF89"/>
    <w:multiLevelType w:val="singleLevel"/>
    <w:tmpl w:val="FA228B2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23CE3BB6"/>
    <w:multiLevelType w:val="hybridMultilevel"/>
    <w:tmpl w:val="71D4731E"/>
    <w:lvl w:ilvl="0" w:tplc="2698FA0E">
      <w:start w:val="1"/>
      <w:numFmt w:val="decimal"/>
      <w:lvlText w:val="(%1)"/>
      <w:lvlJc w:val="left"/>
      <w:pPr>
        <w:tabs>
          <w:tab w:val="num" w:pos="1080"/>
        </w:tabs>
        <w:ind w:left="1080" w:hanging="360"/>
      </w:pPr>
      <w:rPr>
        <w:rFonts w:ascii="Century" w:hAnsi="Century" w:cs="Times New Roman"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nsid w:val="352622C2"/>
    <w:multiLevelType w:val="hybridMultilevel"/>
    <w:tmpl w:val="C6C87F82"/>
    <w:lvl w:ilvl="0" w:tplc="23CCA3CE">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nsid w:val="554F05DA"/>
    <w:multiLevelType w:val="hybridMultilevel"/>
    <w:tmpl w:val="7FCE914A"/>
    <w:lvl w:ilvl="0" w:tplc="6EE24098">
      <w:start w:val="1"/>
      <w:numFmt w:val="decimalFullWidth"/>
      <w:lvlText w:val="（注%1）"/>
      <w:lvlJc w:val="left"/>
      <w:pPr>
        <w:tabs>
          <w:tab w:val="num" w:pos="1200"/>
        </w:tabs>
        <w:ind w:left="1200" w:hanging="12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7081AE4"/>
    <w:multiLevelType w:val="hybridMultilevel"/>
    <w:tmpl w:val="AB5EDD1E"/>
    <w:lvl w:ilvl="0" w:tplc="AC66531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6">
    <w:nsid w:val="6C4E3A5B"/>
    <w:multiLevelType w:val="hybridMultilevel"/>
    <w:tmpl w:val="CE4233B2"/>
    <w:lvl w:ilvl="0" w:tplc="D58C0374">
      <w:numFmt w:val="bullet"/>
      <w:lvlText w:val="□"/>
      <w:lvlJc w:val="left"/>
      <w:pPr>
        <w:tabs>
          <w:tab w:val="num" w:pos="1051"/>
        </w:tabs>
        <w:ind w:left="1051" w:hanging="360"/>
      </w:pPr>
      <w:rPr>
        <w:rFonts w:ascii="ＭＳ 明朝" w:eastAsia="ＭＳ 明朝" w:hAnsi="ＭＳ 明朝" w:cs="Times New Roman" w:hint="eastAsia"/>
      </w:rPr>
    </w:lvl>
    <w:lvl w:ilvl="1" w:tplc="0409000B" w:tentative="1">
      <w:start w:val="1"/>
      <w:numFmt w:val="bullet"/>
      <w:lvlText w:val=""/>
      <w:lvlJc w:val="left"/>
      <w:pPr>
        <w:tabs>
          <w:tab w:val="num" w:pos="1531"/>
        </w:tabs>
        <w:ind w:left="1531" w:hanging="420"/>
      </w:pPr>
      <w:rPr>
        <w:rFonts w:ascii="Wingdings" w:hAnsi="Wingdings" w:hint="default"/>
      </w:rPr>
    </w:lvl>
    <w:lvl w:ilvl="2" w:tplc="0409000D" w:tentative="1">
      <w:start w:val="1"/>
      <w:numFmt w:val="bullet"/>
      <w:lvlText w:val=""/>
      <w:lvlJc w:val="left"/>
      <w:pPr>
        <w:tabs>
          <w:tab w:val="num" w:pos="1951"/>
        </w:tabs>
        <w:ind w:left="1951" w:hanging="420"/>
      </w:pPr>
      <w:rPr>
        <w:rFonts w:ascii="Wingdings" w:hAnsi="Wingdings" w:hint="default"/>
      </w:rPr>
    </w:lvl>
    <w:lvl w:ilvl="3" w:tplc="04090001" w:tentative="1">
      <w:start w:val="1"/>
      <w:numFmt w:val="bullet"/>
      <w:lvlText w:val=""/>
      <w:lvlJc w:val="left"/>
      <w:pPr>
        <w:tabs>
          <w:tab w:val="num" w:pos="2371"/>
        </w:tabs>
        <w:ind w:left="2371" w:hanging="420"/>
      </w:pPr>
      <w:rPr>
        <w:rFonts w:ascii="Wingdings" w:hAnsi="Wingdings" w:hint="default"/>
      </w:rPr>
    </w:lvl>
    <w:lvl w:ilvl="4" w:tplc="0409000B" w:tentative="1">
      <w:start w:val="1"/>
      <w:numFmt w:val="bullet"/>
      <w:lvlText w:val=""/>
      <w:lvlJc w:val="left"/>
      <w:pPr>
        <w:tabs>
          <w:tab w:val="num" w:pos="2791"/>
        </w:tabs>
        <w:ind w:left="2791" w:hanging="420"/>
      </w:pPr>
      <w:rPr>
        <w:rFonts w:ascii="Wingdings" w:hAnsi="Wingdings" w:hint="default"/>
      </w:rPr>
    </w:lvl>
    <w:lvl w:ilvl="5" w:tplc="0409000D" w:tentative="1">
      <w:start w:val="1"/>
      <w:numFmt w:val="bullet"/>
      <w:lvlText w:val=""/>
      <w:lvlJc w:val="left"/>
      <w:pPr>
        <w:tabs>
          <w:tab w:val="num" w:pos="3211"/>
        </w:tabs>
        <w:ind w:left="3211" w:hanging="420"/>
      </w:pPr>
      <w:rPr>
        <w:rFonts w:ascii="Wingdings" w:hAnsi="Wingdings" w:hint="default"/>
      </w:rPr>
    </w:lvl>
    <w:lvl w:ilvl="6" w:tplc="04090001" w:tentative="1">
      <w:start w:val="1"/>
      <w:numFmt w:val="bullet"/>
      <w:lvlText w:val=""/>
      <w:lvlJc w:val="left"/>
      <w:pPr>
        <w:tabs>
          <w:tab w:val="num" w:pos="3631"/>
        </w:tabs>
        <w:ind w:left="3631" w:hanging="420"/>
      </w:pPr>
      <w:rPr>
        <w:rFonts w:ascii="Wingdings" w:hAnsi="Wingdings" w:hint="default"/>
      </w:rPr>
    </w:lvl>
    <w:lvl w:ilvl="7" w:tplc="0409000B" w:tentative="1">
      <w:start w:val="1"/>
      <w:numFmt w:val="bullet"/>
      <w:lvlText w:val=""/>
      <w:lvlJc w:val="left"/>
      <w:pPr>
        <w:tabs>
          <w:tab w:val="num" w:pos="4051"/>
        </w:tabs>
        <w:ind w:left="4051" w:hanging="420"/>
      </w:pPr>
      <w:rPr>
        <w:rFonts w:ascii="Wingdings" w:hAnsi="Wingdings" w:hint="default"/>
      </w:rPr>
    </w:lvl>
    <w:lvl w:ilvl="8" w:tplc="0409000D" w:tentative="1">
      <w:start w:val="1"/>
      <w:numFmt w:val="bullet"/>
      <w:lvlText w:val=""/>
      <w:lvlJc w:val="left"/>
      <w:pPr>
        <w:tabs>
          <w:tab w:val="num" w:pos="4471"/>
        </w:tabs>
        <w:ind w:left="4471" w:hanging="42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bordersDoNotSurroundHeader/>
  <w:bordersDoNotSurroundFooter/>
  <w:activeWritingStyle w:appName="MSWord" w:lang="ja-JP" w:vendorID="64" w:dllVersion="131078" w:nlCheck="1" w:checkStyle="1"/>
  <w:activeWritingStyle w:appName="MSWord" w:lang="ja-JP" w:vendorID="64" w:dllVersion="131077" w:nlCheck="1" w:checkStyle="1"/>
  <w:attachedTemplate r:id="rId1"/>
  <w:stylePaneFormatFilter w:val="3F01"/>
  <w:defaultTabStop w:val="720"/>
  <w:drawingGridHorizontalSpacing w:val="123"/>
  <w:drawingGridVerticalSpacing w:val="256"/>
  <w:displayHorizontalDrawingGridEvery w:val="0"/>
  <w:displayVerticalDrawingGridEvery w:val="2"/>
  <w:doNotShadeFormData/>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
  <w:rsids>
    <w:rsidRoot w:val="00F808B9"/>
    <w:rsid w:val="002972B6"/>
    <w:rsid w:val="00407372"/>
    <w:rsid w:val="006021A9"/>
    <w:rsid w:val="00680481"/>
    <w:rsid w:val="006A0DB0"/>
    <w:rsid w:val="00A961A9"/>
    <w:rsid w:val="00AD476C"/>
    <w:rsid w:val="00E970E0"/>
    <w:rsid w:val="00F808B9"/>
    <w:rsid w:val="00FC242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970E0"/>
    <w:pPr>
      <w:widowControl w:val="0"/>
      <w:jc w:val="both"/>
    </w:pPr>
    <w:rPr>
      <w:kern w:val="2"/>
      <w:sz w:val="24"/>
      <w:szCs w:val="24"/>
    </w:rPr>
  </w:style>
  <w:style w:type="paragraph" w:styleId="1">
    <w:name w:val="heading 1"/>
    <w:basedOn w:val="a0"/>
    <w:next w:val="a0"/>
    <w:qFormat/>
    <w:rsid w:val="00E970E0"/>
    <w:pPr>
      <w:keepNext/>
      <w:outlineLvl w:val="0"/>
    </w:pPr>
    <w:rPr>
      <w:rFonts w:ascii="Arial" w:eastAsia="ＭＳ ゴシック" w:hAnsi="Arial"/>
    </w:rPr>
  </w:style>
  <w:style w:type="paragraph" w:styleId="20">
    <w:name w:val="heading 2"/>
    <w:basedOn w:val="a0"/>
    <w:next w:val="a0"/>
    <w:qFormat/>
    <w:rsid w:val="00E970E0"/>
    <w:pPr>
      <w:keepNext/>
      <w:outlineLvl w:val="1"/>
    </w:pPr>
    <w:rPr>
      <w:rFonts w:ascii="Arial" w:eastAsia="ＭＳ ゴシック" w:hAnsi="Arial"/>
    </w:rPr>
  </w:style>
  <w:style w:type="paragraph" w:styleId="3">
    <w:name w:val="heading 3"/>
    <w:basedOn w:val="a0"/>
    <w:next w:val="a0"/>
    <w:qFormat/>
    <w:rsid w:val="00E970E0"/>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rsid w:val="00E970E0"/>
    <w:pPr>
      <w:widowControl w:val="0"/>
      <w:wordWrap w:val="0"/>
      <w:autoSpaceDE w:val="0"/>
      <w:autoSpaceDN w:val="0"/>
      <w:adjustRightInd w:val="0"/>
      <w:spacing w:line="507" w:lineRule="exact"/>
      <w:jc w:val="both"/>
    </w:pPr>
    <w:rPr>
      <w:rFonts w:cs="ＭＳ 明朝"/>
      <w:sz w:val="24"/>
      <w:szCs w:val="24"/>
    </w:rPr>
  </w:style>
  <w:style w:type="paragraph" w:styleId="a5">
    <w:name w:val="header"/>
    <w:basedOn w:val="a0"/>
    <w:rsid w:val="00E970E0"/>
    <w:pPr>
      <w:tabs>
        <w:tab w:val="center" w:pos="4252"/>
        <w:tab w:val="right" w:pos="8504"/>
      </w:tabs>
      <w:snapToGrid w:val="0"/>
    </w:pPr>
  </w:style>
  <w:style w:type="paragraph" w:styleId="a6">
    <w:name w:val="footer"/>
    <w:basedOn w:val="a0"/>
    <w:rsid w:val="00E970E0"/>
    <w:pPr>
      <w:tabs>
        <w:tab w:val="center" w:pos="4252"/>
        <w:tab w:val="right" w:pos="8504"/>
      </w:tabs>
      <w:snapToGrid w:val="0"/>
    </w:pPr>
  </w:style>
  <w:style w:type="paragraph" w:customStyle="1" w:styleId="10">
    <w:name w:val="スタイル1"/>
    <w:basedOn w:val="a0"/>
    <w:rsid w:val="00E970E0"/>
  </w:style>
  <w:style w:type="paragraph" w:customStyle="1" w:styleId="20pt">
    <w:name w:val="スタイル 20 pt 太字 中央揃え"/>
    <w:basedOn w:val="a0"/>
    <w:rsid w:val="00E970E0"/>
    <w:pPr>
      <w:jc w:val="center"/>
    </w:pPr>
    <w:rPr>
      <w:rFonts w:cs="ＭＳ 明朝"/>
      <w:b/>
      <w:bCs/>
      <w:sz w:val="40"/>
      <w:szCs w:val="20"/>
    </w:rPr>
  </w:style>
  <w:style w:type="paragraph" w:styleId="a7">
    <w:name w:val="Body Text Indent"/>
    <w:basedOn w:val="a0"/>
    <w:rsid w:val="00E970E0"/>
    <w:pPr>
      <w:ind w:left="800" w:hangingChars="400" w:hanging="800"/>
    </w:pPr>
    <w:rPr>
      <w:sz w:val="20"/>
    </w:rPr>
  </w:style>
  <w:style w:type="paragraph" w:styleId="a8">
    <w:name w:val="Closing"/>
    <w:basedOn w:val="a0"/>
    <w:rsid w:val="00E970E0"/>
    <w:pPr>
      <w:jc w:val="right"/>
    </w:pPr>
  </w:style>
  <w:style w:type="paragraph" w:styleId="21">
    <w:name w:val="Body Text Indent 2"/>
    <w:basedOn w:val="a0"/>
    <w:rsid w:val="00E970E0"/>
    <w:pPr>
      <w:ind w:leftChars="400" w:left="960" w:firstLineChars="110" w:firstLine="264"/>
    </w:pPr>
  </w:style>
  <w:style w:type="paragraph" w:styleId="30">
    <w:name w:val="Body Text Indent 3"/>
    <w:basedOn w:val="a0"/>
    <w:rsid w:val="00E970E0"/>
    <w:pPr>
      <w:ind w:left="934" w:hangingChars="389" w:hanging="934"/>
    </w:pPr>
  </w:style>
  <w:style w:type="paragraph" w:styleId="a9">
    <w:name w:val="List"/>
    <w:basedOn w:val="a0"/>
    <w:rsid w:val="00E970E0"/>
    <w:pPr>
      <w:ind w:left="200" w:hangingChars="200" w:hanging="200"/>
    </w:pPr>
  </w:style>
  <w:style w:type="paragraph" w:styleId="22">
    <w:name w:val="List 2"/>
    <w:basedOn w:val="a0"/>
    <w:rsid w:val="00E970E0"/>
    <w:pPr>
      <w:ind w:leftChars="200" w:left="100" w:hangingChars="200" w:hanging="200"/>
    </w:pPr>
  </w:style>
  <w:style w:type="paragraph" w:styleId="31">
    <w:name w:val="List 3"/>
    <w:basedOn w:val="a0"/>
    <w:rsid w:val="00E970E0"/>
    <w:pPr>
      <w:ind w:leftChars="400" w:left="100" w:hangingChars="200" w:hanging="200"/>
    </w:pPr>
  </w:style>
  <w:style w:type="paragraph" w:styleId="4">
    <w:name w:val="List 4"/>
    <w:basedOn w:val="a0"/>
    <w:rsid w:val="00E970E0"/>
    <w:pPr>
      <w:ind w:leftChars="600" w:left="100" w:hangingChars="200" w:hanging="200"/>
    </w:pPr>
  </w:style>
  <w:style w:type="paragraph" w:styleId="a">
    <w:name w:val="List Bullet"/>
    <w:basedOn w:val="a0"/>
    <w:autoRedefine/>
    <w:rsid w:val="00E970E0"/>
    <w:pPr>
      <w:numPr>
        <w:numId w:val="6"/>
      </w:numPr>
      <w:tabs>
        <w:tab w:val="clear" w:pos="360"/>
        <w:tab w:val="num" w:pos="0"/>
      </w:tabs>
      <w:ind w:left="480" w:hanging="480"/>
    </w:pPr>
  </w:style>
  <w:style w:type="paragraph" w:styleId="2">
    <w:name w:val="List Bullet 2"/>
    <w:basedOn w:val="a0"/>
    <w:autoRedefine/>
    <w:rsid w:val="00E970E0"/>
    <w:pPr>
      <w:numPr>
        <w:numId w:val="7"/>
      </w:numPr>
      <w:ind w:left="0" w:hanging="480"/>
    </w:pPr>
    <w:rPr>
      <w:rFonts w:ascii="ＭＳ 明朝" w:hAnsi="ＭＳ 明朝"/>
    </w:rPr>
  </w:style>
  <w:style w:type="paragraph" w:styleId="aa">
    <w:name w:val="List Continue"/>
    <w:basedOn w:val="a0"/>
    <w:rsid w:val="00E970E0"/>
    <w:pPr>
      <w:spacing w:after="180"/>
      <w:ind w:leftChars="200" w:left="425"/>
    </w:pPr>
  </w:style>
  <w:style w:type="paragraph" w:styleId="23">
    <w:name w:val="List Continue 2"/>
    <w:basedOn w:val="a0"/>
    <w:rsid w:val="00E970E0"/>
    <w:pPr>
      <w:spacing w:after="180"/>
      <w:ind w:leftChars="400" w:left="850"/>
    </w:pPr>
  </w:style>
  <w:style w:type="paragraph" w:styleId="32">
    <w:name w:val="List Continue 3"/>
    <w:basedOn w:val="a0"/>
    <w:rsid w:val="00E970E0"/>
    <w:pPr>
      <w:spacing w:after="180"/>
      <w:ind w:leftChars="600" w:left="1275"/>
    </w:pPr>
  </w:style>
  <w:style w:type="paragraph" w:styleId="40">
    <w:name w:val="List Continue 4"/>
    <w:basedOn w:val="a0"/>
    <w:rsid w:val="00E970E0"/>
    <w:pPr>
      <w:spacing w:after="180"/>
      <w:ind w:leftChars="800" w:left="1700"/>
    </w:pPr>
  </w:style>
  <w:style w:type="paragraph" w:styleId="ab">
    <w:name w:val="Body Text"/>
    <w:basedOn w:val="a0"/>
    <w:rsid w:val="00E970E0"/>
  </w:style>
  <w:style w:type="paragraph" w:styleId="ac">
    <w:name w:val="Normal Indent"/>
    <w:basedOn w:val="a0"/>
    <w:rsid w:val="00E970E0"/>
    <w:pPr>
      <w:ind w:leftChars="400" w:left="840"/>
    </w:pPr>
  </w:style>
  <w:style w:type="paragraph" w:customStyle="1" w:styleId="24">
    <w:name w:val="返信先住所 2"/>
    <w:basedOn w:val="a0"/>
    <w:rsid w:val="00E970E0"/>
  </w:style>
  <w:style w:type="paragraph" w:styleId="ad">
    <w:name w:val="Signature"/>
    <w:basedOn w:val="a0"/>
    <w:rsid w:val="00E970E0"/>
    <w:pPr>
      <w:jc w:val="right"/>
    </w:pPr>
  </w:style>
  <w:style w:type="paragraph" w:customStyle="1" w:styleId="PP">
    <w:name w:val="PP 行"/>
    <w:basedOn w:val="ad"/>
    <w:rsid w:val="00E970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6368;&#32066;&#30906;&#23450;&#2925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TotalTime>
  <Pages>9</Pages>
  <Words>645</Words>
  <Characters>3683</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【記載例１】　住宅資金特別条項を定めない場合　　　　　　　　　　　資料２３</vt:lpstr>
      <vt:lpstr>【記載例１】　住宅資金特別条項を定めない場合　　　　　　　　　　　資料２３</vt:lpstr>
    </vt:vector>
  </TitlesOfParts>
  <Company>最高裁判所</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【記載例１】　住宅資金特別条項を定めない場合　　　　　　　　　　　資料２３</dc:title>
  <dc:creator>BangBangBang</dc:creator>
  <cp:lastModifiedBy>Junichi Ohki</cp:lastModifiedBy>
  <cp:revision>3</cp:revision>
  <cp:lastPrinted>2010-02-08T15:25:00Z</cp:lastPrinted>
  <dcterms:created xsi:type="dcterms:W3CDTF">2015-03-13T04:57:00Z</dcterms:created>
  <dcterms:modified xsi:type="dcterms:W3CDTF">2015-03-21T12:27:00Z</dcterms:modified>
</cp:coreProperties>
</file>